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849D5" w14:textId="2AFCE21B" w:rsidR="00817DD1" w:rsidRDefault="00817DD1" w:rsidP="001F7F04">
      <w:pPr>
        <w:jc w:val="center"/>
        <w:rPr>
          <w:b/>
          <w:bCs/>
          <w:szCs w:val="24"/>
        </w:rPr>
      </w:pPr>
      <w:r w:rsidRPr="005E4F8A">
        <w:rPr>
          <w:b/>
        </w:rPr>
        <w:t>A BM országos katasztrófavédelmi főigazgató</w:t>
      </w:r>
    </w:p>
    <w:p w14:paraId="7DCB38B1" w14:textId="67D9CB47" w:rsidR="00676290" w:rsidRPr="009C71D4" w:rsidRDefault="004246B7" w:rsidP="00676290">
      <w:pPr>
        <w:autoSpaceDE w:val="0"/>
        <w:spacing w:before="240" w:after="240"/>
        <w:jc w:val="center"/>
        <w:rPr>
          <w:b/>
          <w:bCs/>
          <w:szCs w:val="24"/>
        </w:rPr>
      </w:pPr>
      <w:r>
        <w:rPr>
          <w:b/>
          <w:bCs/>
          <w:szCs w:val="24"/>
        </w:rPr>
        <w:t>6</w:t>
      </w:r>
      <w:r w:rsidR="0032778D">
        <w:rPr>
          <w:b/>
          <w:bCs/>
          <w:szCs w:val="24"/>
        </w:rPr>
        <w:t xml:space="preserve"> </w:t>
      </w:r>
      <w:r w:rsidR="00676290">
        <w:rPr>
          <w:b/>
          <w:bCs/>
          <w:szCs w:val="24"/>
        </w:rPr>
        <w:t>/2021</w:t>
      </w:r>
      <w:r w:rsidR="00676290" w:rsidRPr="008A60F9">
        <w:rPr>
          <w:b/>
          <w:bCs/>
          <w:szCs w:val="24"/>
        </w:rPr>
        <w:t>.</w:t>
      </w:r>
      <w:r w:rsidR="00676290" w:rsidRPr="009C71D4">
        <w:rPr>
          <w:b/>
          <w:bCs/>
          <w:szCs w:val="24"/>
        </w:rPr>
        <w:t xml:space="preserve"> </w:t>
      </w:r>
      <w:bookmarkStart w:id="0" w:name="_GoBack"/>
      <w:bookmarkEnd w:id="0"/>
      <w:r w:rsidR="00676290" w:rsidRPr="009C71D4">
        <w:rPr>
          <w:b/>
          <w:bCs/>
          <w:szCs w:val="24"/>
        </w:rPr>
        <w:t>BM OKF utasítás</w:t>
      </w:r>
      <w:r w:rsidR="00817DD1">
        <w:rPr>
          <w:b/>
          <w:bCs/>
          <w:szCs w:val="24"/>
        </w:rPr>
        <w:t>a</w:t>
      </w:r>
    </w:p>
    <w:p w14:paraId="784ACF24" w14:textId="21141701" w:rsidR="00676290" w:rsidRPr="00442843" w:rsidRDefault="00676290" w:rsidP="00676290">
      <w:pPr>
        <w:autoSpaceDE w:val="0"/>
        <w:jc w:val="center"/>
        <w:rPr>
          <w:b/>
          <w:color w:val="000000"/>
          <w:u w:val="single"/>
        </w:rPr>
      </w:pPr>
      <w:r w:rsidRPr="009C71D4">
        <w:rPr>
          <w:b/>
          <w:bCs/>
          <w:szCs w:val="24"/>
        </w:rPr>
        <w:t xml:space="preserve">a </w:t>
      </w:r>
      <w:r>
        <w:rPr>
          <w:b/>
          <w:bCs/>
          <w:szCs w:val="24"/>
        </w:rPr>
        <w:t>Nemzeti Minősítési Rendszer</w:t>
      </w:r>
      <w:r w:rsidR="00BD4170">
        <w:rPr>
          <w:b/>
          <w:bCs/>
          <w:szCs w:val="24"/>
        </w:rPr>
        <w:t>ről</w:t>
      </w:r>
    </w:p>
    <w:p w14:paraId="68F98732" w14:textId="77777777" w:rsidR="00676290" w:rsidRPr="00442843" w:rsidRDefault="00676290" w:rsidP="00676290">
      <w:pPr>
        <w:jc w:val="both"/>
        <w:rPr>
          <w:b/>
          <w:color w:val="000000"/>
          <w:u w:val="single"/>
        </w:rPr>
      </w:pPr>
    </w:p>
    <w:p w14:paraId="041ACDBD" w14:textId="041EE074" w:rsidR="0032778D" w:rsidRDefault="00676290" w:rsidP="00BA6242">
      <w:pPr>
        <w:jc w:val="both"/>
        <w:rPr>
          <w:b/>
          <w:color w:val="000000"/>
        </w:rPr>
      </w:pPr>
      <w:r w:rsidRPr="00442843">
        <w:rPr>
          <w:bCs/>
          <w:szCs w:val="24"/>
        </w:rPr>
        <w:t xml:space="preserve">A jogalkotásról szóló 2010. évi CXXX. törvény 23. § (4) bekezdés </w:t>
      </w:r>
      <w:r w:rsidRPr="009B48FB">
        <w:rPr>
          <w:bCs/>
          <w:i/>
          <w:szCs w:val="24"/>
        </w:rPr>
        <w:t>c)</w:t>
      </w:r>
      <w:r w:rsidRPr="00442843">
        <w:rPr>
          <w:bCs/>
          <w:szCs w:val="24"/>
        </w:rPr>
        <w:t xml:space="preserve"> pontjában</w:t>
      </w:r>
      <w:r>
        <w:rPr>
          <w:bCs/>
          <w:szCs w:val="24"/>
        </w:rPr>
        <w:t xml:space="preserve"> </w:t>
      </w:r>
      <w:r w:rsidR="00AF6203">
        <w:rPr>
          <w:bCs/>
          <w:szCs w:val="24"/>
        </w:rPr>
        <w:t xml:space="preserve">kapott felhatalmazás </w:t>
      </w:r>
      <w:r>
        <w:rPr>
          <w:bCs/>
          <w:szCs w:val="24"/>
        </w:rPr>
        <w:t xml:space="preserve">alapján, a Magyarországon működő önkéntes mentőszervezetek egységes nemzeti minősítésének és mentésbe történő bevonásának megvalósulása érdekében </w:t>
      </w:r>
      <w:r>
        <w:rPr>
          <w:bCs/>
        </w:rPr>
        <w:t xml:space="preserve">a következő utasítást adom ki: </w:t>
      </w:r>
    </w:p>
    <w:p w14:paraId="49AF3A2B" w14:textId="77777777" w:rsidR="0032778D" w:rsidRPr="00442843" w:rsidRDefault="0032778D" w:rsidP="00BA6242">
      <w:pPr>
        <w:jc w:val="both"/>
        <w:rPr>
          <w:color w:val="000000"/>
        </w:rPr>
      </w:pPr>
    </w:p>
    <w:p w14:paraId="2CC0105D" w14:textId="7138C2CF" w:rsidR="00676290" w:rsidRPr="00442843" w:rsidRDefault="00676290" w:rsidP="001F7F04">
      <w:pPr>
        <w:numPr>
          <w:ilvl w:val="0"/>
          <w:numId w:val="1"/>
        </w:numPr>
        <w:tabs>
          <w:tab w:val="clear" w:pos="644"/>
          <w:tab w:val="num" w:pos="-2835"/>
          <w:tab w:val="num" w:pos="567"/>
        </w:tabs>
        <w:ind w:left="567" w:hanging="567"/>
        <w:jc w:val="both"/>
        <w:rPr>
          <w:color w:val="000000"/>
        </w:rPr>
      </w:pPr>
      <w:r w:rsidRPr="00442843">
        <w:rPr>
          <w:color w:val="000000"/>
        </w:rPr>
        <w:t xml:space="preserve">Az utasítás hatálya a BM Országos Katasztrófavédelmi Főigazgatóságra (a továbbiakban: BM OKF), </w:t>
      </w:r>
      <w:r w:rsidR="00140EC6">
        <w:rPr>
          <w:color w:val="000000"/>
        </w:rPr>
        <w:t>és az irányítása alá tartozó</w:t>
      </w:r>
      <w:r w:rsidR="00140EC6" w:rsidRPr="00442843">
        <w:rPr>
          <w:color w:val="000000"/>
        </w:rPr>
        <w:t xml:space="preserve"> </w:t>
      </w:r>
      <w:r w:rsidRPr="00442843">
        <w:rPr>
          <w:color w:val="000000"/>
        </w:rPr>
        <w:t>területi és helyi szerve</w:t>
      </w:r>
      <w:r w:rsidR="00140EC6">
        <w:rPr>
          <w:color w:val="000000"/>
        </w:rPr>
        <w:t>k</w:t>
      </w:r>
      <w:r>
        <w:rPr>
          <w:color w:val="000000"/>
        </w:rPr>
        <w:t>re terjed ki.</w:t>
      </w:r>
    </w:p>
    <w:p w14:paraId="5F4086F7" w14:textId="77777777" w:rsidR="00676290" w:rsidRPr="00442843" w:rsidRDefault="00676290" w:rsidP="001F7F04">
      <w:pPr>
        <w:ind w:left="567" w:hanging="567"/>
        <w:jc w:val="both"/>
        <w:rPr>
          <w:color w:val="000000"/>
        </w:rPr>
      </w:pPr>
    </w:p>
    <w:p w14:paraId="4986A100" w14:textId="088CFFA5" w:rsidR="00C56D3B" w:rsidRDefault="00676290" w:rsidP="001F7F04">
      <w:pPr>
        <w:numPr>
          <w:ilvl w:val="0"/>
          <w:numId w:val="1"/>
        </w:numPr>
        <w:tabs>
          <w:tab w:val="clear" w:pos="644"/>
          <w:tab w:val="num" w:pos="-2835"/>
          <w:tab w:val="num" w:pos="567"/>
        </w:tabs>
        <w:ind w:left="567" w:hanging="567"/>
        <w:jc w:val="both"/>
        <w:rPr>
          <w:color w:val="000000"/>
        </w:rPr>
      </w:pPr>
      <w:r w:rsidRPr="00C56D3B">
        <w:rPr>
          <w:color w:val="000000"/>
        </w:rPr>
        <w:t>Az utasítás alkalmazásában</w:t>
      </w:r>
      <w:r w:rsidR="00C56D3B" w:rsidRPr="00C56D3B">
        <w:rPr>
          <w:color w:val="000000"/>
        </w:rPr>
        <w:t xml:space="preserve"> </w:t>
      </w:r>
      <w:r w:rsidRPr="00C56D3B">
        <w:rPr>
          <w:color w:val="000000"/>
        </w:rPr>
        <w:t xml:space="preserve">önkéntes mentőszervezet </w:t>
      </w:r>
      <w:r w:rsidR="002E59DB">
        <w:rPr>
          <w:color w:val="000000"/>
        </w:rPr>
        <w:t>valamennyi</w:t>
      </w:r>
      <w:r w:rsidRPr="00C56D3B">
        <w:rPr>
          <w:color w:val="000000"/>
        </w:rPr>
        <w:t xml:space="preserve"> megyei, járási és települési </w:t>
      </w:r>
      <w:r w:rsidR="002E59DB">
        <w:rPr>
          <w:color w:val="000000"/>
        </w:rPr>
        <w:t xml:space="preserve">rendeltetésű, </w:t>
      </w:r>
      <w:r w:rsidRPr="00C56D3B">
        <w:rPr>
          <w:color w:val="000000"/>
        </w:rPr>
        <w:t xml:space="preserve">a </w:t>
      </w:r>
      <w:r w:rsidR="002E59DB" w:rsidRPr="00C56D3B">
        <w:rPr>
          <w:color w:val="000000"/>
        </w:rPr>
        <w:t xml:space="preserve">megyei, járási és települési </w:t>
      </w:r>
      <w:r w:rsidR="002E59DB">
        <w:rPr>
          <w:color w:val="000000"/>
        </w:rPr>
        <w:t>szintek veszélyeztető sajátosságainak</w:t>
      </w:r>
      <w:r w:rsidRPr="00C56D3B">
        <w:rPr>
          <w:color w:val="000000"/>
        </w:rPr>
        <w:t xml:space="preserve"> megfelelően </w:t>
      </w:r>
      <w:r w:rsidR="00C56D3B" w:rsidRPr="00C56D3B">
        <w:rPr>
          <w:color w:val="000000"/>
        </w:rPr>
        <w:t>létre</w:t>
      </w:r>
      <w:r w:rsidR="00C56D3B">
        <w:rPr>
          <w:color w:val="000000"/>
        </w:rPr>
        <w:t>hozott önkéntes mentőszervezet.</w:t>
      </w:r>
    </w:p>
    <w:p w14:paraId="4CB45569" w14:textId="77777777" w:rsidR="00140EC6" w:rsidRDefault="00140EC6" w:rsidP="000802E7">
      <w:pPr>
        <w:pStyle w:val="Listaszerbekezds"/>
        <w:rPr>
          <w:color w:val="000000"/>
        </w:rPr>
      </w:pPr>
    </w:p>
    <w:p w14:paraId="0A7885DE" w14:textId="57987E00" w:rsidR="00140EC6" w:rsidRPr="000802E7" w:rsidRDefault="00140EC6" w:rsidP="001F7F04">
      <w:pPr>
        <w:numPr>
          <w:ilvl w:val="0"/>
          <w:numId w:val="1"/>
        </w:numPr>
        <w:tabs>
          <w:tab w:val="clear" w:pos="644"/>
          <w:tab w:val="num" w:pos="-2835"/>
          <w:tab w:val="num" w:pos="567"/>
        </w:tabs>
        <w:ind w:left="567" w:hanging="567"/>
        <w:jc w:val="both"/>
        <w:rPr>
          <w:color w:val="000000"/>
        </w:rPr>
      </w:pPr>
      <w:r w:rsidRPr="00E070AD">
        <w:rPr>
          <w:color w:val="000000"/>
        </w:rPr>
        <w:t xml:space="preserve">A </w:t>
      </w:r>
      <w:r>
        <w:t>katasztrófavédelemről és a hozzá kapcsolódó egyes törvények módosításáról szóló 2011. évi CXXVIII. törvény végrehajtásáról szóló 234/2011. (XI. 10.) Korm. rendelet</w:t>
      </w:r>
      <w:r w:rsidRPr="00E070AD">
        <w:rPr>
          <w:color w:val="000000"/>
        </w:rPr>
        <w:t xml:space="preserve"> </w:t>
      </w:r>
      <w:r>
        <w:rPr>
          <w:color w:val="000000"/>
        </w:rPr>
        <w:t xml:space="preserve">57.§ (1) bekezdése szerinti </w:t>
      </w:r>
      <w:r w:rsidRPr="00E070AD">
        <w:rPr>
          <w:color w:val="000000"/>
        </w:rPr>
        <w:t xml:space="preserve">Nemzeti Minősítési Rendszerben történő minősítés feltételeit az 1. melléklet, a mentésbe bevonható </w:t>
      </w:r>
      <w:r>
        <w:rPr>
          <w:color w:val="000000"/>
        </w:rPr>
        <w:t xml:space="preserve">önkéntes </w:t>
      </w:r>
      <w:r w:rsidRPr="0057524E">
        <w:rPr>
          <w:color w:val="000000"/>
        </w:rPr>
        <w:t xml:space="preserve">mentőszervezetekkel szemben támasztott alapvető </w:t>
      </w:r>
      <w:r w:rsidRPr="007B50D7">
        <w:rPr>
          <w:color w:val="000000"/>
        </w:rPr>
        <w:t>szakmai követelményeket</w:t>
      </w:r>
      <w:r>
        <w:rPr>
          <w:color w:val="000000"/>
        </w:rPr>
        <w:t xml:space="preserve"> a 2. melléklet – a </w:t>
      </w:r>
      <w:r w:rsidRPr="00A377E3">
        <w:t>Szervezeti és Műveleti Irányelv a nemzeti minősítéshez című dokument</w:t>
      </w:r>
      <w:r>
        <w:t>u</w:t>
      </w:r>
      <w:r w:rsidRPr="00A377E3">
        <w:t xml:space="preserve">m </w:t>
      </w:r>
      <w:r>
        <w:t>– tartalmazza.</w:t>
      </w:r>
    </w:p>
    <w:p w14:paraId="45ECD5D0" w14:textId="77777777" w:rsidR="00140EC6" w:rsidRDefault="00140EC6" w:rsidP="000802E7">
      <w:pPr>
        <w:pStyle w:val="Listaszerbekezds"/>
        <w:rPr>
          <w:color w:val="000000"/>
        </w:rPr>
      </w:pPr>
    </w:p>
    <w:p w14:paraId="1026BC64" w14:textId="07B85809" w:rsidR="00140EC6" w:rsidRPr="000802E7" w:rsidRDefault="00140EC6" w:rsidP="001F7F04">
      <w:pPr>
        <w:numPr>
          <w:ilvl w:val="0"/>
          <w:numId w:val="1"/>
        </w:numPr>
        <w:tabs>
          <w:tab w:val="clear" w:pos="644"/>
          <w:tab w:val="num" w:pos="-2835"/>
          <w:tab w:val="num" w:pos="567"/>
        </w:tabs>
        <w:ind w:left="567" w:hanging="567"/>
        <w:jc w:val="both"/>
        <w:rPr>
          <w:color w:val="000000"/>
        </w:rPr>
      </w:pPr>
      <w:r w:rsidRPr="00FC22D1">
        <w:t xml:space="preserve">A BM Országos Katasztrófavédelmi Főigazgatóság azon </w:t>
      </w:r>
      <w:r>
        <w:t xml:space="preserve">Magyarországon működő önkéntes </w:t>
      </w:r>
      <w:r w:rsidRPr="00FC22D1">
        <w:t>mentőszervezetekkel kíván együttműködni és a mentésbe, kárelhárításba bevonni, amelyek megfelelnek a Szervezeti és Műveleti Irányelv alapvető szakmai követelményrendszerének, és az alapján minősíttetik magukat a Nemzeti Minősítési Rendszerben.</w:t>
      </w:r>
    </w:p>
    <w:p w14:paraId="53C5626B" w14:textId="77777777" w:rsidR="00241A0A" w:rsidRDefault="00241A0A" w:rsidP="000802E7">
      <w:pPr>
        <w:pStyle w:val="Listaszerbekezds"/>
        <w:rPr>
          <w:color w:val="000000"/>
        </w:rPr>
      </w:pPr>
    </w:p>
    <w:p w14:paraId="28F82C39" w14:textId="38155BB2" w:rsidR="00241A0A" w:rsidRDefault="00241A0A" w:rsidP="001F7F04">
      <w:pPr>
        <w:numPr>
          <w:ilvl w:val="0"/>
          <w:numId w:val="1"/>
        </w:numPr>
        <w:tabs>
          <w:tab w:val="clear" w:pos="644"/>
          <w:tab w:val="num" w:pos="-2835"/>
          <w:tab w:val="num" w:pos="567"/>
        </w:tabs>
        <w:ind w:left="567" w:hanging="567"/>
        <w:jc w:val="both"/>
        <w:rPr>
          <w:color w:val="000000"/>
        </w:rPr>
      </w:pPr>
      <w:r w:rsidRPr="00FC22D1">
        <w:rPr>
          <w:color w:val="000000"/>
        </w:rPr>
        <w:t>Magyarországon mentési tevékenységbe bevonni, a lezárt kárterületre beengedni csak olyan önkéntes mentőszervezet tagját lehet, amely rendelkezik az adott területen folytatott mentési tevékenységre vonatkozó, a Nemzeti Minősítési Rendszer szerinti nemzeti minősítéssel.</w:t>
      </w:r>
    </w:p>
    <w:p w14:paraId="171CF58C" w14:textId="77777777" w:rsidR="00241A0A" w:rsidRDefault="00241A0A" w:rsidP="000802E7">
      <w:pPr>
        <w:pStyle w:val="Listaszerbekezds"/>
        <w:rPr>
          <w:color w:val="000000"/>
        </w:rPr>
      </w:pPr>
    </w:p>
    <w:p w14:paraId="5431D749" w14:textId="1BAA4306" w:rsidR="00241A0A" w:rsidRDefault="00241A0A" w:rsidP="001F7F04">
      <w:pPr>
        <w:numPr>
          <w:ilvl w:val="0"/>
          <w:numId w:val="1"/>
        </w:numPr>
        <w:tabs>
          <w:tab w:val="clear" w:pos="644"/>
          <w:tab w:val="num" w:pos="-2835"/>
          <w:tab w:val="num" w:pos="567"/>
        </w:tabs>
        <w:ind w:left="567" w:hanging="567"/>
        <w:jc w:val="both"/>
        <w:rPr>
          <w:color w:val="000000"/>
        </w:rPr>
      </w:pPr>
      <w:r>
        <w:rPr>
          <w:color w:val="000000"/>
        </w:rPr>
        <w:t>A Nemzeti Minősítési Rendszer szerinti nemzeti minősítési eljárás, valamint a nemzeti minősítéssel rendelkező önkéntes mentőszervezetek központi szakmai irányítását és felügyeletét az Országos Polgári Védelmi Főfelügyelőség látja el.</w:t>
      </w:r>
    </w:p>
    <w:p w14:paraId="5CE98F17" w14:textId="77777777" w:rsidR="00241A0A" w:rsidRDefault="00241A0A" w:rsidP="000802E7">
      <w:pPr>
        <w:pStyle w:val="Listaszerbekezds"/>
        <w:rPr>
          <w:color w:val="000000"/>
        </w:rPr>
      </w:pPr>
    </w:p>
    <w:p w14:paraId="6DD9F06E" w14:textId="53D38621" w:rsidR="00241A0A" w:rsidRDefault="00241A0A" w:rsidP="001F7F04">
      <w:pPr>
        <w:numPr>
          <w:ilvl w:val="0"/>
          <w:numId w:val="1"/>
        </w:numPr>
        <w:tabs>
          <w:tab w:val="clear" w:pos="644"/>
          <w:tab w:val="num" w:pos="-2835"/>
          <w:tab w:val="num" w:pos="567"/>
        </w:tabs>
        <w:ind w:left="567" w:hanging="567"/>
        <w:jc w:val="both"/>
        <w:rPr>
          <w:color w:val="000000"/>
        </w:rPr>
      </w:pPr>
      <w:r>
        <w:rPr>
          <w:color w:val="000000"/>
        </w:rPr>
        <w:t>Az</w:t>
      </w:r>
      <w:r w:rsidRPr="00C56D3B">
        <w:rPr>
          <w:color w:val="000000"/>
        </w:rPr>
        <w:t xml:space="preserve"> utasítás </w:t>
      </w:r>
      <w:r>
        <w:rPr>
          <w:color w:val="000000"/>
        </w:rPr>
        <w:t xml:space="preserve">1. és 2. mellékletét </w:t>
      </w:r>
      <w:r w:rsidRPr="00C56D3B">
        <w:rPr>
          <w:color w:val="000000"/>
        </w:rPr>
        <w:t>a</w:t>
      </w:r>
      <w:r>
        <w:rPr>
          <w:color w:val="000000"/>
        </w:rPr>
        <w:t xml:space="preserve"> BM OKF és területi szerveinek honlapjain</w:t>
      </w:r>
      <w:r w:rsidRPr="00C56D3B">
        <w:rPr>
          <w:color w:val="000000"/>
        </w:rPr>
        <w:t xml:space="preserve"> a</w:t>
      </w:r>
      <w:r>
        <w:rPr>
          <w:color w:val="000000"/>
        </w:rPr>
        <w:t xml:space="preserve">z utasítás </w:t>
      </w:r>
      <w:r w:rsidRPr="00C56D3B">
        <w:rPr>
          <w:color w:val="000000"/>
        </w:rPr>
        <w:t>hatálybalépés</w:t>
      </w:r>
      <w:r>
        <w:rPr>
          <w:color w:val="000000"/>
        </w:rPr>
        <w:t>é</w:t>
      </w:r>
      <w:r w:rsidRPr="00C56D3B">
        <w:rPr>
          <w:color w:val="000000"/>
        </w:rPr>
        <w:t>t követő napon elérhetővé kell tenni</w:t>
      </w:r>
      <w:r>
        <w:rPr>
          <w:color w:val="000000"/>
        </w:rPr>
        <w:t>.</w:t>
      </w:r>
    </w:p>
    <w:p w14:paraId="7A8105B4" w14:textId="77777777" w:rsidR="00241A0A" w:rsidRDefault="00241A0A" w:rsidP="000802E7">
      <w:pPr>
        <w:pStyle w:val="Listaszerbekezds"/>
        <w:rPr>
          <w:color w:val="000000"/>
        </w:rPr>
      </w:pPr>
    </w:p>
    <w:p w14:paraId="6F0CD390" w14:textId="234DE99B" w:rsidR="00241A0A" w:rsidRDefault="00241A0A" w:rsidP="001F7F04">
      <w:pPr>
        <w:numPr>
          <w:ilvl w:val="0"/>
          <w:numId w:val="1"/>
        </w:numPr>
        <w:tabs>
          <w:tab w:val="clear" w:pos="644"/>
          <w:tab w:val="num" w:pos="-2835"/>
          <w:tab w:val="num" w:pos="567"/>
        </w:tabs>
        <w:ind w:left="567" w:hanging="567"/>
        <w:jc w:val="both"/>
        <w:rPr>
          <w:color w:val="000000"/>
        </w:rPr>
      </w:pPr>
      <w:r w:rsidRPr="004C1A15">
        <w:rPr>
          <w:color w:val="000000"/>
        </w:rPr>
        <w:t>Jelen utasítás a közzété</w:t>
      </w:r>
      <w:r>
        <w:rPr>
          <w:color w:val="000000"/>
        </w:rPr>
        <w:t>telét követő napon lép hatályba.</w:t>
      </w:r>
    </w:p>
    <w:p w14:paraId="60ADF9A8" w14:textId="77777777" w:rsidR="00241A0A" w:rsidRDefault="00241A0A" w:rsidP="000802E7">
      <w:pPr>
        <w:pStyle w:val="Listaszerbekezds"/>
        <w:rPr>
          <w:color w:val="000000"/>
        </w:rPr>
      </w:pPr>
    </w:p>
    <w:p w14:paraId="7F079361" w14:textId="31C7735D" w:rsidR="00241A0A" w:rsidRDefault="00241A0A" w:rsidP="001F7F04">
      <w:pPr>
        <w:numPr>
          <w:ilvl w:val="0"/>
          <w:numId w:val="1"/>
        </w:numPr>
        <w:tabs>
          <w:tab w:val="clear" w:pos="644"/>
          <w:tab w:val="num" w:pos="-2835"/>
          <w:tab w:val="num" w:pos="567"/>
        </w:tabs>
        <w:ind w:left="567" w:hanging="567"/>
        <w:jc w:val="both"/>
        <w:rPr>
          <w:color w:val="000000"/>
        </w:rPr>
      </w:pPr>
      <w:r>
        <w:rPr>
          <w:color w:val="000000"/>
        </w:rPr>
        <w:t xml:space="preserve">Hatályát veszti </w:t>
      </w:r>
      <w:r w:rsidRPr="004C1A15">
        <w:rPr>
          <w:color w:val="000000"/>
        </w:rPr>
        <w:t>a Nemzeti Minősítési Rendszer alapkövetelményeiről</w:t>
      </w:r>
      <w:r>
        <w:rPr>
          <w:color w:val="000000"/>
        </w:rPr>
        <w:t xml:space="preserve"> szóló </w:t>
      </w:r>
      <w:r w:rsidRPr="004C1A15">
        <w:rPr>
          <w:color w:val="000000"/>
        </w:rPr>
        <w:t>6/2013. (X. 31.) BM OKF utasítás</w:t>
      </w:r>
      <w:r>
        <w:rPr>
          <w:color w:val="000000"/>
        </w:rPr>
        <w:t>.</w:t>
      </w:r>
    </w:p>
    <w:p w14:paraId="07C0AE22" w14:textId="77777777" w:rsidR="00241A0A" w:rsidRDefault="00241A0A" w:rsidP="000802E7">
      <w:pPr>
        <w:pStyle w:val="Listaszerbekezds"/>
        <w:rPr>
          <w:color w:val="000000"/>
        </w:rPr>
      </w:pPr>
    </w:p>
    <w:p w14:paraId="040122C3" w14:textId="77777777" w:rsidR="00CB3A0E" w:rsidRDefault="00CB3A0E" w:rsidP="00CB3A0E">
      <w:pPr>
        <w:ind w:left="4678"/>
        <w:jc w:val="center"/>
        <w:rPr>
          <w:b/>
          <w:color w:val="000000"/>
        </w:rPr>
      </w:pPr>
      <w:r w:rsidRPr="009C71D4">
        <w:rPr>
          <w:b/>
          <w:color w:val="000000"/>
        </w:rPr>
        <w:t xml:space="preserve">Dr. </w:t>
      </w:r>
      <w:proofErr w:type="spellStart"/>
      <w:r>
        <w:rPr>
          <w:b/>
          <w:color w:val="000000"/>
        </w:rPr>
        <w:t>Góra</w:t>
      </w:r>
      <w:proofErr w:type="spellEnd"/>
      <w:r>
        <w:rPr>
          <w:b/>
          <w:color w:val="000000"/>
        </w:rPr>
        <w:t xml:space="preserve"> Zoltán </w:t>
      </w:r>
      <w:r w:rsidRPr="009C71D4">
        <w:rPr>
          <w:b/>
          <w:color w:val="000000"/>
        </w:rPr>
        <w:t xml:space="preserve">tűzoltó </w:t>
      </w:r>
      <w:r>
        <w:rPr>
          <w:b/>
          <w:color w:val="000000"/>
        </w:rPr>
        <w:t>altábornagy</w:t>
      </w:r>
    </w:p>
    <w:p w14:paraId="29966720" w14:textId="18CB7B0B" w:rsidR="0032778D" w:rsidRDefault="0032778D" w:rsidP="00CB3A0E">
      <w:pPr>
        <w:ind w:left="4678"/>
        <w:jc w:val="center"/>
        <w:rPr>
          <w:b/>
          <w:color w:val="000000"/>
        </w:rPr>
      </w:pPr>
      <w:r>
        <w:rPr>
          <w:b/>
          <w:color w:val="000000"/>
        </w:rPr>
        <w:t>tűzoltó főtanácsos</w:t>
      </w:r>
    </w:p>
    <w:p w14:paraId="6450CA18" w14:textId="7FBC1060" w:rsidR="00A4169F" w:rsidRDefault="00CB3A0E" w:rsidP="00C7356D">
      <w:pPr>
        <w:ind w:left="4678"/>
        <w:jc w:val="center"/>
      </w:pPr>
      <w:r w:rsidRPr="009C71D4">
        <w:rPr>
          <w:b/>
          <w:color w:val="000000"/>
        </w:rPr>
        <w:t xml:space="preserve"> főigazgat</w:t>
      </w:r>
      <w:r w:rsidR="00FC22D1">
        <w:rPr>
          <w:b/>
          <w:color w:val="000000"/>
        </w:rPr>
        <w:t>ó</w:t>
      </w:r>
    </w:p>
    <w:sectPr w:rsidR="00A4169F" w:rsidSect="0004522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9E738" w14:textId="77777777" w:rsidR="00022A11" w:rsidRDefault="00022A11" w:rsidP="00022A11">
      <w:r>
        <w:separator/>
      </w:r>
    </w:p>
  </w:endnote>
  <w:endnote w:type="continuationSeparator" w:id="0">
    <w:p w14:paraId="78FF22FF" w14:textId="77777777" w:rsidR="00022A11" w:rsidRDefault="00022A11" w:rsidP="0002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08C95" w14:textId="77777777" w:rsidR="00022A11" w:rsidRDefault="00022A11" w:rsidP="00022A11">
      <w:r>
        <w:separator/>
      </w:r>
    </w:p>
  </w:footnote>
  <w:footnote w:type="continuationSeparator" w:id="0">
    <w:p w14:paraId="3567EEDD" w14:textId="77777777" w:rsidR="00022A11" w:rsidRDefault="00022A11" w:rsidP="00022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37505964"/>
    <w:lvl w:ilvl="0">
      <w:start w:val="1"/>
      <w:numFmt w:val="decimal"/>
      <w:lvlText w:val="%1. §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color w:val="000000"/>
        <w:sz w:val="24"/>
        <w:szCs w:val="24"/>
      </w:rPr>
    </w:lvl>
  </w:abstractNum>
  <w:abstractNum w:abstractNumId="1" w15:restartNumberingAfterBreak="0">
    <w:nsid w:val="05170457"/>
    <w:multiLevelType w:val="hybridMultilevel"/>
    <w:tmpl w:val="92125CC6"/>
    <w:lvl w:ilvl="0" w:tplc="83607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0383D"/>
    <w:multiLevelType w:val="hybridMultilevel"/>
    <w:tmpl w:val="748ED470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F80085"/>
    <w:multiLevelType w:val="hybridMultilevel"/>
    <w:tmpl w:val="1472DC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944F7"/>
    <w:multiLevelType w:val="hybridMultilevel"/>
    <w:tmpl w:val="DAF441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45181"/>
    <w:multiLevelType w:val="hybridMultilevel"/>
    <w:tmpl w:val="EF647CF4"/>
    <w:lvl w:ilvl="0" w:tplc="83607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E43A14"/>
    <w:multiLevelType w:val="hybridMultilevel"/>
    <w:tmpl w:val="3AB213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67232"/>
    <w:multiLevelType w:val="hybridMultilevel"/>
    <w:tmpl w:val="CDA25A32"/>
    <w:lvl w:ilvl="0" w:tplc="8AD8F732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56" w:hanging="360"/>
      </w:pPr>
    </w:lvl>
    <w:lvl w:ilvl="2" w:tplc="040E001B" w:tentative="1">
      <w:start w:val="1"/>
      <w:numFmt w:val="lowerRoman"/>
      <w:lvlText w:val="%3."/>
      <w:lvlJc w:val="right"/>
      <w:pPr>
        <w:ind w:left="2376" w:hanging="180"/>
      </w:pPr>
    </w:lvl>
    <w:lvl w:ilvl="3" w:tplc="040E000F" w:tentative="1">
      <w:start w:val="1"/>
      <w:numFmt w:val="decimal"/>
      <w:lvlText w:val="%4."/>
      <w:lvlJc w:val="left"/>
      <w:pPr>
        <w:ind w:left="3096" w:hanging="360"/>
      </w:pPr>
    </w:lvl>
    <w:lvl w:ilvl="4" w:tplc="040E0019" w:tentative="1">
      <w:start w:val="1"/>
      <w:numFmt w:val="lowerLetter"/>
      <w:lvlText w:val="%5."/>
      <w:lvlJc w:val="left"/>
      <w:pPr>
        <w:ind w:left="3816" w:hanging="360"/>
      </w:pPr>
    </w:lvl>
    <w:lvl w:ilvl="5" w:tplc="040E001B" w:tentative="1">
      <w:start w:val="1"/>
      <w:numFmt w:val="lowerRoman"/>
      <w:lvlText w:val="%6."/>
      <w:lvlJc w:val="right"/>
      <w:pPr>
        <w:ind w:left="4536" w:hanging="180"/>
      </w:pPr>
    </w:lvl>
    <w:lvl w:ilvl="6" w:tplc="040E000F" w:tentative="1">
      <w:start w:val="1"/>
      <w:numFmt w:val="decimal"/>
      <w:lvlText w:val="%7."/>
      <w:lvlJc w:val="left"/>
      <w:pPr>
        <w:ind w:left="5256" w:hanging="360"/>
      </w:pPr>
    </w:lvl>
    <w:lvl w:ilvl="7" w:tplc="040E0019" w:tentative="1">
      <w:start w:val="1"/>
      <w:numFmt w:val="lowerLetter"/>
      <w:lvlText w:val="%8."/>
      <w:lvlJc w:val="left"/>
      <w:pPr>
        <w:ind w:left="5976" w:hanging="360"/>
      </w:pPr>
    </w:lvl>
    <w:lvl w:ilvl="8" w:tplc="040E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6F5C7A1E"/>
    <w:multiLevelType w:val="hybridMultilevel"/>
    <w:tmpl w:val="22C439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90"/>
    <w:rsid w:val="00014C64"/>
    <w:rsid w:val="000207B2"/>
    <w:rsid w:val="00022A11"/>
    <w:rsid w:val="0003609A"/>
    <w:rsid w:val="000366B1"/>
    <w:rsid w:val="00043DA0"/>
    <w:rsid w:val="0004522A"/>
    <w:rsid w:val="00054B5D"/>
    <w:rsid w:val="00070D7B"/>
    <w:rsid w:val="00071307"/>
    <w:rsid w:val="000802E7"/>
    <w:rsid w:val="000C4716"/>
    <w:rsid w:val="000C5987"/>
    <w:rsid w:val="000E713C"/>
    <w:rsid w:val="00140EC6"/>
    <w:rsid w:val="00141C14"/>
    <w:rsid w:val="00190F65"/>
    <w:rsid w:val="001B2FB5"/>
    <w:rsid w:val="001C4A30"/>
    <w:rsid w:val="001C6156"/>
    <w:rsid w:val="001D5BD2"/>
    <w:rsid w:val="001F7F04"/>
    <w:rsid w:val="00236918"/>
    <w:rsid w:val="00241A0A"/>
    <w:rsid w:val="0024485C"/>
    <w:rsid w:val="002448F9"/>
    <w:rsid w:val="002D7A13"/>
    <w:rsid w:val="002E59DB"/>
    <w:rsid w:val="00301481"/>
    <w:rsid w:val="00301B63"/>
    <w:rsid w:val="0032778D"/>
    <w:rsid w:val="00341B9C"/>
    <w:rsid w:val="003502AD"/>
    <w:rsid w:val="00387EB0"/>
    <w:rsid w:val="003D1BB6"/>
    <w:rsid w:val="003D38F0"/>
    <w:rsid w:val="003E4C49"/>
    <w:rsid w:val="004246B7"/>
    <w:rsid w:val="0043406A"/>
    <w:rsid w:val="00441F1C"/>
    <w:rsid w:val="00445597"/>
    <w:rsid w:val="00445B75"/>
    <w:rsid w:val="004531CF"/>
    <w:rsid w:val="004B33EB"/>
    <w:rsid w:val="004C1A15"/>
    <w:rsid w:val="004C53AA"/>
    <w:rsid w:val="004C6CBD"/>
    <w:rsid w:val="004D628A"/>
    <w:rsid w:val="00546C25"/>
    <w:rsid w:val="00553F11"/>
    <w:rsid w:val="005608DC"/>
    <w:rsid w:val="0057524E"/>
    <w:rsid w:val="005E285E"/>
    <w:rsid w:val="005F3850"/>
    <w:rsid w:val="005F4E70"/>
    <w:rsid w:val="006406CB"/>
    <w:rsid w:val="00672392"/>
    <w:rsid w:val="00676290"/>
    <w:rsid w:val="0069493F"/>
    <w:rsid w:val="006C623A"/>
    <w:rsid w:val="007613A1"/>
    <w:rsid w:val="00797FD1"/>
    <w:rsid w:val="007B50D7"/>
    <w:rsid w:val="007C1953"/>
    <w:rsid w:val="007D3FC6"/>
    <w:rsid w:val="00817DD1"/>
    <w:rsid w:val="008976B2"/>
    <w:rsid w:val="008B1DB7"/>
    <w:rsid w:val="008F317F"/>
    <w:rsid w:val="008F6898"/>
    <w:rsid w:val="00910845"/>
    <w:rsid w:val="00915998"/>
    <w:rsid w:val="009370A1"/>
    <w:rsid w:val="00945F63"/>
    <w:rsid w:val="00950342"/>
    <w:rsid w:val="009B2CD0"/>
    <w:rsid w:val="009D50DD"/>
    <w:rsid w:val="00A377E3"/>
    <w:rsid w:val="00A4169F"/>
    <w:rsid w:val="00AA4BF1"/>
    <w:rsid w:val="00AA7537"/>
    <w:rsid w:val="00AB00DC"/>
    <w:rsid w:val="00AF6203"/>
    <w:rsid w:val="00B15044"/>
    <w:rsid w:val="00B37BD8"/>
    <w:rsid w:val="00B64145"/>
    <w:rsid w:val="00BA6242"/>
    <w:rsid w:val="00BC37BD"/>
    <w:rsid w:val="00BD4170"/>
    <w:rsid w:val="00BD5EAE"/>
    <w:rsid w:val="00C216F4"/>
    <w:rsid w:val="00C32525"/>
    <w:rsid w:val="00C36E98"/>
    <w:rsid w:val="00C56D3B"/>
    <w:rsid w:val="00C668C1"/>
    <w:rsid w:val="00C7356D"/>
    <w:rsid w:val="00C7394B"/>
    <w:rsid w:val="00C95352"/>
    <w:rsid w:val="00C96F61"/>
    <w:rsid w:val="00CA718A"/>
    <w:rsid w:val="00CB3A0E"/>
    <w:rsid w:val="00CF75FA"/>
    <w:rsid w:val="00D54CA0"/>
    <w:rsid w:val="00D70BAD"/>
    <w:rsid w:val="00D95427"/>
    <w:rsid w:val="00DA0658"/>
    <w:rsid w:val="00DD463D"/>
    <w:rsid w:val="00E070AD"/>
    <w:rsid w:val="00E52490"/>
    <w:rsid w:val="00EC019E"/>
    <w:rsid w:val="00EC0C78"/>
    <w:rsid w:val="00EF54A6"/>
    <w:rsid w:val="00EF6FCE"/>
    <w:rsid w:val="00F51B08"/>
    <w:rsid w:val="00FC22D1"/>
    <w:rsid w:val="00FC25FB"/>
    <w:rsid w:val="00FC382F"/>
    <w:rsid w:val="00F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3284"/>
  <w15:chartTrackingRefBased/>
  <w15:docId w15:val="{F7BEF1F4-7B45-4AAD-B3B4-5F8CA395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070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38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22A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2A1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022A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2A1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70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70AD"/>
    <w:rPr>
      <w:rFonts w:ascii="Segoe UI" w:eastAsia="Times New Roman" w:hAnsi="Segoe UI" w:cs="Segoe UI"/>
      <w:sz w:val="18"/>
      <w:szCs w:val="18"/>
      <w:lang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7B50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B50D7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B50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B50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B50D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Vltozat">
    <w:name w:val="Revision"/>
    <w:hidden/>
    <w:uiPriority w:val="99"/>
    <w:semiHidden/>
    <w:rsid w:val="00C325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686B1-2118-43D6-8F7E-F22238B8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Herbák Dóra</dc:creator>
  <cp:keywords/>
  <dc:description/>
  <cp:lastModifiedBy>Nagy Csaba</cp:lastModifiedBy>
  <cp:revision>4</cp:revision>
  <cp:lastPrinted>2021-08-09T07:50:00Z</cp:lastPrinted>
  <dcterms:created xsi:type="dcterms:W3CDTF">2021-08-12T13:06:00Z</dcterms:created>
  <dcterms:modified xsi:type="dcterms:W3CDTF">2023-02-16T09:15:00Z</dcterms:modified>
</cp:coreProperties>
</file>