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510A00" w:rsidRDefault="004804D5" w:rsidP="005C2E8B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933B8">
        <w:rPr>
          <w:rFonts w:ascii="Arial" w:hAnsi="Arial" w:cs="Arial"/>
          <w:b/>
          <w:sz w:val="28"/>
          <w:szCs w:val="28"/>
        </w:rPr>
        <w:tab/>
      </w:r>
      <w:r w:rsidR="0054486F">
        <w:rPr>
          <w:rFonts w:ascii="Arial" w:hAnsi="Arial" w:cs="Arial"/>
          <w:b/>
          <w:sz w:val="28"/>
          <w:szCs w:val="28"/>
        </w:rPr>
        <w:t xml:space="preserve">      </w:t>
      </w:r>
      <w:r w:rsidR="00D973F1"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C2E8B" w:rsidRPr="00906118" w:rsidRDefault="005C2E8B" w:rsidP="005C2E8B">
      <w:pPr>
        <w:pStyle w:val="Nincstrkz"/>
        <w:jc w:val="center"/>
        <w:rPr>
          <w:rFonts w:ascii="Arial" w:hAnsi="Arial" w:cs="Arial"/>
          <w:b/>
          <w:sz w:val="16"/>
          <w:szCs w:val="16"/>
        </w:rPr>
      </w:pPr>
    </w:p>
    <w:p w:rsidR="00C731B7" w:rsidRPr="005C2E8B" w:rsidRDefault="004B7AE4" w:rsidP="005C2E8B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4B7AE4">
        <w:rPr>
          <w:rFonts w:ascii="Arial" w:hAnsi="Arial" w:cs="Arial"/>
          <w:b/>
          <w:color w:val="333399"/>
          <w:sz w:val="20"/>
          <w:szCs w:val="20"/>
        </w:rPr>
        <w:t xml:space="preserve">Megújuló </w:t>
      </w:r>
      <w:r w:rsidR="0045024F">
        <w:rPr>
          <w:rFonts w:ascii="Arial" w:hAnsi="Arial" w:cs="Arial"/>
          <w:b/>
          <w:color w:val="333399"/>
          <w:sz w:val="20"/>
          <w:szCs w:val="20"/>
        </w:rPr>
        <w:t>kommunikációs rendszerek</w:t>
      </w:r>
      <w:bookmarkStart w:id="0" w:name="_GoBack"/>
      <w:bookmarkEnd w:id="0"/>
      <w:r w:rsidRPr="004B7AE4">
        <w:rPr>
          <w:rFonts w:ascii="Arial" w:hAnsi="Arial" w:cs="Arial"/>
          <w:b/>
          <w:color w:val="333399"/>
          <w:sz w:val="20"/>
          <w:szCs w:val="20"/>
        </w:rPr>
        <w:t>, biztonságosabb környezet</w:t>
      </w:r>
      <w:r w:rsidR="00C731B7" w:rsidRPr="00C731B7">
        <w:rPr>
          <w:rFonts w:ascii="Arial" w:hAnsi="Arial" w:cs="Arial"/>
          <w:b/>
          <w:color w:val="333399"/>
          <w:sz w:val="20"/>
          <w:szCs w:val="20"/>
        </w:rPr>
        <w:t xml:space="preserve"> </w:t>
      </w:r>
    </w:p>
    <w:p w:rsidR="004B7AE4" w:rsidRPr="00510A00" w:rsidRDefault="004B7AE4" w:rsidP="00510A00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 xml:space="preserve">2022. </w:t>
      </w:r>
      <w:r w:rsidR="009604EC">
        <w:rPr>
          <w:rFonts w:ascii="Arial" w:hAnsi="Arial" w:cs="Arial"/>
          <w:b/>
          <w:color w:val="333399"/>
          <w:sz w:val="20"/>
          <w:szCs w:val="20"/>
        </w:rPr>
        <w:t>október 6.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183C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6E21" wp14:editId="03A19DCA">
                <wp:simplePos x="0" y="0"/>
                <wp:positionH relativeFrom="margin">
                  <wp:posOffset>-26338</wp:posOffset>
                </wp:positionH>
                <wp:positionV relativeFrom="paragraph">
                  <wp:posOffset>93335</wp:posOffset>
                </wp:positionV>
                <wp:extent cx="5838825" cy="758303"/>
                <wp:effectExtent l="0" t="0" r="28575" b="2286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58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1" w:rsidRPr="004B7AE4" w:rsidRDefault="004B7AE4" w:rsidP="00B83208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9154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Lezárult a </w:t>
                            </w:r>
                            <w:r w:rsidR="00766620" w:rsidRPr="0099154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KEHOP 1-6.0-15-2016.00023 </w:t>
                            </w:r>
                            <w:r w:rsidRPr="0099154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azonosító számú, </w:t>
                            </w:r>
                            <w:r w:rsidR="00766620" w:rsidRPr="0099154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Döntéstámogató rendszer</w:t>
                            </w:r>
                            <w:r w:rsidR="0099154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elnevezésű uniós projekt</w:t>
                            </w:r>
                            <w:r w:rsidR="001D51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amelynek </w:t>
                            </w:r>
                            <w:r w:rsidR="001D514B" w:rsidRPr="001D51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célja a lakosság személy- és vagyonbiztonságának növelése</w:t>
                            </w:r>
                            <w:r w:rsidR="001D51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D514B" w:rsidRPr="001D51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 projekt az Európai Unió </w:t>
                            </w:r>
                            <w:r w:rsidR="00991549" w:rsidRPr="0099154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850 millió forintos vissza </w:t>
                            </w:r>
                            <w:r w:rsidRPr="004B7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forintos vissza nem térítendő támogatásából valósult meg a Magyar Állam társfinanszírozása mellett.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6E2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2.05pt;margin-top:7.35pt;width:459.7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" fillcolor="white [3201]" strokeweight=".5pt">
                <v:textbox>
                  <w:txbxContent>
                    <w:p w:rsidR="00D973F1" w:rsidRPr="004B7AE4" w:rsidRDefault="004B7AE4" w:rsidP="00B83208">
                      <w:pPr>
                        <w:pStyle w:val="Nincstrkz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99154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Lezárult a </w:t>
                      </w:r>
                      <w:r w:rsidR="00766620" w:rsidRPr="0099154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KEHOP 1-6.0-15-2016.00023 </w:t>
                      </w:r>
                      <w:r w:rsidRPr="0099154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azonosító számú, </w:t>
                      </w:r>
                      <w:r w:rsidR="00766620" w:rsidRPr="0099154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Döntéstámogató rendszer</w:t>
                      </w:r>
                      <w:r w:rsidR="0099154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B7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elnevezésű uniós projekt</w:t>
                      </w:r>
                      <w:r w:rsidR="001D51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amelynek </w:t>
                      </w:r>
                      <w:r w:rsidR="001D514B" w:rsidRPr="001D51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célja a lakosság személy- és vagyonbiztonságának növelése</w:t>
                      </w:r>
                      <w:r w:rsidR="001D51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1D514B" w:rsidRPr="001D51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B7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 projekt az Európai Unió </w:t>
                      </w:r>
                      <w:r w:rsidR="00991549" w:rsidRPr="0099154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850 millió forintos vissza </w:t>
                      </w:r>
                      <w:r w:rsidRPr="004B7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forintos vissza nem térítendő támogatásából valósult meg a Magyar Állam társfinanszírozása mellett.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766620" w:rsidRDefault="00766620" w:rsidP="0076662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 xml:space="preserve">A katasztrófavédelem beavatkozásainak sikere nem kis részben a gyors és hatékony kommunikáción múlik. Ez segíti hozzá a döntéshozókat az adott helyzetben legmegfelelőbb intézkedésekhez. </w:t>
      </w:r>
    </w:p>
    <w:p w:rsidR="00183CF1" w:rsidRPr="00766620" w:rsidRDefault="00183CF1" w:rsidP="007666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766620" w:rsidRPr="00766620" w:rsidRDefault="00766620" w:rsidP="0076662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 xml:space="preserve">A projekt célja a lakosság személy- és vagyonbiztonságának növelése mellett az, hogy a beavatkozásban résztvevők </w:t>
      </w:r>
    </w:p>
    <w:p w:rsidR="00766620" w:rsidRPr="00766620" w:rsidRDefault="00766620" w:rsidP="00183CF1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hozzáférjenek a beavatkozás idején szükséges és rendelkezésre álló adatokhoz</w:t>
      </w:r>
    </w:p>
    <w:p w:rsidR="00766620" w:rsidRPr="00766620" w:rsidRDefault="00766620" w:rsidP="00183CF1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gyorsabb</w:t>
      </w:r>
      <w:r w:rsidR="00F77FA3">
        <w:rPr>
          <w:rFonts w:ascii="Arial" w:hAnsi="Arial" w:cs="Arial"/>
          <w:sz w:val="20"/>
          <w:szCs w:val="20"/>
        </w:rPr>
        <w:t>an</w:t>
      </w:r>
      <w:r w:rsidRPr="00766620">
        <w:rPr>
          <w:rFonts w:ascii="Arial" w:hAnsi="Arial" w:cs="Arial"/>
          <w:sz w:val="20"/>
          <w:szCs w:val="20"/>
        </w:rPr>
        <w:t xml:space="preserve"> reagálhassanak az eseményekre</w:t>
      </w:r>
    </w:p>
    <w:p w:rsidR="00766620" w:rsidRPr="00766620" w:rsidRDefault="00766620" w:rsidP="00183CF1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a lehető legrövidebb időn belül felszámolják a káreseményt</w:t>
      </w:r>
    </w:p>
    <w:p w:rsidR="00766620" w:rsidRPr="00766620" w:rsidRDefault="00766620" w:rsidP="00183CF1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mérsékeljék a bekövetkező károk mértékét</w:t>
      </w:r>
      <w:r w:rsidR="00D579EF">
        <w:rPr>
          <w:rFonts w:ascii="Arial" w:hAnsi="Arial" w:cs="Arial"/>
          <w:sz w:val="20"/>
          <w:szCs w:val="20"/>
        </w:rPr>
        <w:t>.</w:t>
      </w:r>
    </w:p>
    <w:p w:rsidR="00766620" w:rsidRPr="00766620" w:rsidRDefault="00766620" w:rsidP="007666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766620" w:rsidRPr="00766620" w:rsidRDefault="00766620" w:rsidP="00766620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A projekt keretén belül létrejött</w:t>
      </w:r>
    </w:p>
    <w:p w:rsidR="00766620" w:rsidRPr="00766620" w:rsidRDefault="00766620" w:rsidP="00183CF1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 xml:space="preserve">egy fejlesztési és változáskezelési rendszer </w:t>
      </w:r>
    </w:p>
    <w:p w:rsidR="00766620" w:rsidRPr="00766620" w:rsidRDefault="00766620" w:rsidP="00183CF1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megújultak a térinformatikai offline és online alkalmazások</w:t>
      </w:r>
    </w:p>
    <w:p w:rsidR="00766620" w:rsidRPr="00766620" w:rsidRDefault="00766620" w:rsidP="00183CF1">
      <w:pPr>
        <w:pStyle w:val="Nincstrk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létrejött a veszélyhelyzeti forgatókönyvek dokumentumtára</w:t>
      </w:r>
    </w:p>
    <w:p w:rsidR="00766620" w:rsidRPr="00766620" w:rsidRDefault="00766620" w:rsidP="00183CF1">
      <w:pPr>
        <w:pStyle w:val="Nincstrk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az új bevetés-támogató mobil alkalmazás, a PAJZS MINI</w:t>
      </w:r>
    </w:p>
    <w:p w:rsidR="00766620" w:rsidRPr="00766620" w:rsidRDefault="00766620" w:rsidP="00183CF1">
      <w:pPr>
        <w:pStyle w:val="Nincstrk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azonnal hozzáférhetőek a közlekedési információk</w:t>
      </w:r>
    </w:p>
    <w:p w:rsidR="00766620" w:rsidRPr="00766620" w:rsidRDefault="00766620" w:rsidP="00183CF1">
      <w:pPr>
        <w:pStyle w:val="Nincstrk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kialakult egy új térinformatikai portál</w:t>
      </w:r>
    </w:p>
    <w:p w:rsidR="00766620" w:rsidRPr="00766620" w:rsidRDefault="00766620" w:rsidP="00183CF1">
      <w:pPr>
        <w:pStyle w:val="Nincstrk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 xml:space="preserve">megtörtént a szakrendszeri alkalmazások fejlesztése </w:t>
      </w:r>
    </w:p>
    <w:p w:rsidR="001567DD" w:rsidRDefault="001567DD" w:rsidP="001567DD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erősödött az informatikai helyiségek objektumvédelme</w:t>
      </w:r>
    </w:p>
    <w:p w:rsidR="00766620" w:rsidRPr="00766620" w:rsidRDefault="00766620" w:rsidP="00183CF1">
      <w:pPr>
        <w:pStyle w:val="Nincstrk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>mobil eszközökkel és mobil dokkolókkal bővült az eszköztár</w:t>
      </w:r>
    </w:p>
    <w:p w:rsidR="00DC771D" w:rsidRPr="00766620" w:rsidRDefault="00DC771D" w:rsidP="00DC771D">
      <w:pPr>
        <w:pStyle w:val="Nincstrkz"/>
        <w:ind w:left="720"/>
        <w:jc w:val="both"/>
        <w:rPr>
          <w:rFonts w:ascii="Arial" w:hAnsi="Arial" w:cs="Arial"/>
          <w:sz w:val="20"/>
          <w:szCs w:val="20"/>
        </w:rPr>
      </w:pPr>
    </w:p>
    <w:p w:rsidR="004A4100" w:rsidRDefault="00766620" w:rsidP="00766620">
      <w:pPr>
        <w:pStyle w:val="Nincstrkz"/>
        <w:jc w:val="both"/>
        <w:rPr>
          <w:rFonts w:ascii="Arial" w:hAnsi="Arial" w:cs="Arial"/>
          <w:i/>
          <w:sz w:val="20"/>
          <w:szCs w:val="20"/>
        </w:rPr>
      </w:pPr>
      <w:r w:rsidRPr="00766620">
        <w:rPr>
          <w:rFonts w:ascii="Arial" w:hAnsi="Arial" w:cs="Arial"/>
          <w:sz w:val="20"/>
          <w:szCs w:val="20"/>
        </w:rPr>
        <w:t xml:space="preserve">A beruházás </w:t>
      </w:r>
      <w:r w:rsidR="001567DD">
        <w:rPr>
          <w:rFonts w:ascii="Arial" w:hAnsi="Arial" w:cs="Arial"/>
          <w:sz w:val="20"/>
          <w:szCs w:val="20"/>
        </w:rPr>
        <w:t>lezárásaként</w:t>
      </w:r>
      <w:r w:rsidR="00D579EF">
        <w:rPr>
          <w:rFonts w:ascii="Arial" w:hAnsi="Arial" w:cs="Arial"/>
          <w:sz w:val="20"/>
          <w:szCs w:val="20"/>
        </w:rPr>
        <w:t xml:space="preserve"> 2022 októberében </w:t>
      </w:r>
      <w:r w:rsidR="001567DD">
        <w:rPr>
          <w:rFonts w:ascii="Arial" w:hAnsi="Arial" w:cs="Arial"/>
          <w:sz w:val="20"/>
          <w:szCs w:val="20"/>
        </w:rPr>
        <w:t>525</w:t>
      </w:r>
      <w:r w:rsidR="00586ECE">
        <w:rPr>
          <w:rFonts w:ascii="Arial" w:hAnsi="Arial" w:cs="Arial"/>
          <w:sz w:val="20"/>
          <w:szCs w:val="20"/>
        </w:rPr>
        <w:t xml:space="preserve">, a tájékozódást, kommunikációt és beavatkozást segítő </w:t>
      </w:r>
      <w:r w:rsidR="001567DD">
        <w:rPr>
          <w:rFonts w:ascii="Arial" w:hAnsi="Arial" w:cs="Arial"/>
          <w:sz w:val="20"/>
          <w:szCs w:val="20"/>
        </w:rPr>
        <w:t xml:space="preserve">táblagépet szereztek be </w:t>
      </w:r>
      <w:r w:rsidR="00586ECE">
        <w:rPr>
          <w:rFonts w:ascii="Arial" w:hAnsi="Arial" w:cs="Arial"/>
          <w:sz w:val="20"/>
          <w:szCs w:val="20"/>
        </w:rPr>
        <w:t>a</w:t>
      </w:r>
      <w:r w:rsidR="001567DD">
        <w:rPr>
          <w:rFonts w:ascii="Arial" w:hAnsi="Arial" w:cs="Arial"/>
          <w:sz w:val="20"/>
          <w:szCs w:val="20"/>
        </w:rPr>
        <w:t xml:space="preserve"> tűzoltógépjármű</w:t>
      </w:r>
      <w:r w:rsidR="00586ECE">
        <w:rPr>
          <w:rFonts w:ascii="Arial" w:hAnsi="Arial" w:cs="Arial"/>
          <w:sz w:val="20"/>
          <w:szCs w:val="20"/>
        </w:rPr>
        <w:t>-</w:t>
      </w:r>
      <w:r w:rsidR="001567DD">
        <w:rPr>
          <w:rFonts w:ascii="Arial" w:hAnsi="Arial" w:cs="Arial"/>
          <w:sz w:val="20"/>
          <w:szCs w:val="20"/>
        </w:rPr>
        <w:t xml:space="preserve">fecskendőkbe. </w:t>
      </w:r>
      <w:r w:rsidR="00D579EF">
        <w:rPr>
          <w:rFonts w:ascii="Arial" w:hAnsi="Arial" w:cs="Arial"/>
          <w:sz w:val="20"/>
          <w:szCs w:val="20"/>
        </w:rPr>
        <w:t>Ezzel a beruházással befejeződött a</w:t>
      </w:r>
      <w:r w:rsidR="009604EC">
        <w:rPr>
          <w:rFonts w:ascii="Arial" w:hAnsi="Arial" w:cs="Arial"/>
          <w:sz w:val="20"/>
          <w:szCs w:val="20"/>
        </w:rPr>
        <w:t xml:space="preserve"> 2017 decemberében indult </w:t>
      </w:r>
      <w:r w:rsidR="00D579EF" w:rsidRPr="00991549">
        <w:rPr>
          <w:rFonts w:ascii="Arial" w:hAnsi="Arial" w:cs="Arial"/>
          <w:i/>
          <w:sz w:val="20"/>
          <w:szCs w:val="20"/>
        </w:rPr>
        <w:t>Döntéstámogató rendszer</w:t>
      </w:r>
      <w:r w:rsidR="00D579EF">
        <w:rPr>
          <w:rFonts w:ascii="Arial" w:hAnsi="Arial" w:cs="Arial"/>
          <w:i/>
          <w:sz w:val="20"/>
          <w:szCs w:val="20"/>
        </w:rPr>
        <w:t xml:space="preserve"> </w:t>
      </w:r>
      <w:r w:rsidR="00D579EF" w:rsidRPr="009604EC">
        <w:rPr>
          <w:rFonts w:ascii="Arial" w:hAnsi="Arial" w:cs="Arial"/>
          <w:sz w:val="20"/>
          <w:szCs w:val="20"/>
        </w:rPr>
        <w:t>projekt</w:t>
      </w:r>
      <w:r w:rsidR="00D579EF">
        <w:rPr>
          <w:rFonts w:ascii="Arial" w:hAnsi="Arial" w:cs="Arial"/>
          <w:i/>
          <w:sz w:val="20"/>
          <w:szCs w:val="20"/>
        </w:rPr>
        <w:t>.</w:t>
      </w:r>
    </w:p>
    <w:p w:rsidR="009604EC" w:rsidRPr="00B33229" w:rsidRDefault="009604EC" w:rsidP="0076662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projektről bővebb</w:t>
      </w:r>
      <w:r w:rsidR="001F7D06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a </w:t>
      </w:r>
      <w:hyperlink r:id="rId7" w:history="1">
        <w:r w:rsidR="00683904" w:rsidRPr="00FD10B3">
          <w:rPr>
            <w:rStyle w:val="Hiperhivatkozs"/>
            <w:rFonts w:ascii="Arial" w:hAnsi="Arial" w:cs="Arial"/>
            <w:sz w:val="20"/>
            <w:szCs w:val="20"/>
          </w:rPr>
          <w:t>www.katasztrofavedelem.hu</w:t>
        </w:r>
      </w:hyperlink>
      <w:r w:rsidR="00B33229">
        <w:rPr>
          <w:rFonts w:ascii="Arial" w:hAnsi="Arial" w:cs="Arial"/>
          <w:sz w:val="20"/>
          <w:szCs w:val="20"/>
        </w:rPr>
        <w:t xml:space="preserve"> oldalon olvashatnak</w:t>
      </w:r>
      <w:r w:rsidR="001F7D06">
        <w:rPr>
          <w:rFonts w:ascii="Arial" w:hAnsi="Arial" w:cs="Arial"/>
          <w:sz w:val="20"/>
          <w:szCs w:val="20"/>
        </w:rPr>
        <w:t>.</w:t>
      </w:r>
    </w:p>
    <w:p w:rsidR="009604EC" w:rsidRDefault="009604EC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33229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További információ kérhető: Mukics Dániel tűzoltó alezredestől, a </w:t>
      </w:r>
      <w:r w:rsidRPr="00F52D15">
        <w:rPr>
          <w:rFonts w:ascii="Arial" w:hAnsi="Arial" w:cs="Arial"/>
          <w:sz w:val="20"/>
          <w:szCs w:val="20"/>
        </w:rPr>
        <w:t>20/669-3613</w:t>
      </w:r>
      <w:r>
        <w:rPr>
          <w:rFonts w:ascii="Arial" w:hAnsi="Arial" w:cs="Arial"/>
          <w:sz w:val="20"/>
          <w:szCs w:val="20"/>
        </w:rPr>
        <w:t>-as telefonszámon.</w:t>
      </w:r>
    </w:p>
    <w:p w:rsidR="00B33229" w:rsidRPr="00172DFD" w:rsidRDefault="00B33229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B33229" w:rsidRDefault="005C2E8B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Budapest, 2022. </w:t>
      </w:r>
      <w:r w:rsidR="00586ECE">
        <w:rPr>
          <w:rFonts w:ascii="Arial" w:hAnsi="Arial" w:cs="Arial"/>
          <w:sz w:val="20"/>
          <w:szCs w:val="20"/>
        </w:rPr>
        <w:t>október 6.</w:t>
      </w:r>
    </w:p>
    <w:p w:rsidR="00B33229" w:rsidRDefault="00906118" w:rsidP="00B3322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BM Országos Katasztrófavédelmi Főigazgatóság </w:t>
      </w:r>
      <w:r w:rsidR="00B33229">
        <w:rPr>
          <w:rFonts w:ascii="Arial" w:hAnsi="Arial" w:cs="Arial"/>
          <w:sz w:val="20"/>
          <w:szCs w:val="20"/>
        </w:rPr>
        <w:t>Kommunikációs Szolgálat</w:t>
      </w:r>
      <w:r>
        <w:rPr>
          <w:rFonts w:ascii="Arial" w:hAnsi="Arial" w:cs="Arial"/>
          <w:sz w:val="20"/>
          <w:szCs w:val="20"/>
        </w:rPr>
        <w:t>a</w:t>
      </w:r>
    </w:p>
    <w:sectPr w:rsidR="00B33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3C" w:rsidRDefault="00472D3C" w:rsidP="00D973F1">
      <w:pPr>
        <w:spacing w:after="0" w:line="240" w:lineRule="auto"/>
      </w:pPr>
      <w:r>
        <w:separator/>
      </w:r>
    </w:p>
  </w:endnote>
  <w:endnote w:type="continuationSeparator" w:id="0">
    <w:p w:rsidR="00472D3C" w:rsidRDefault="00472D3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3C" w:rsidRDefault="00472D3C" w:rsidP="00D973F1">
      <w:pPr>
        <w:spacing w:after="0" w:line="240" w:lineRule="auto"/>
      </w:pPr>
      <w:r>
        <w:separator/>
      </w:r>
    </w:p>
  </w:footnote>
  <w:footnote w:type="continuationSeparator" w:id="0">
    <w:p w:rsidR="00472D3C" w:rsidRDefault="00472D3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3F1" w:rsidRDefault="007A5E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482"/>
    <w:multiLevelType w:val="hybridMultilevel"/>
    <w:tmpl w:val="9D60E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875A7"/>
    <w:multiLevelType w:val="hybridMultilevel"/>
    <w:tmpl w:val="992CB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54F3"/>
    <w:multiLevelType w:val="multilevel"/>
    <w:tmpl w:val="4FF86644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5" w:hanging="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" w:hanging="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5" w:hanging="3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" w:hanging="3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5" w:hanging="7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5" w:hanging="7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55" w:hanging="1095"/>
      </w:pPr>
      <w:rPr>
        <w:rFonts w:hint="default"/>
      </w:rPr>
    </w:lvl>
  </w:abstractNum>
  <w:abstractNum w:abstractNumId="3" w15:restartNumberingAfterBreak="0">
    <w:nsid w:val="77914505"/>
    <w:multiLevelType w:val="hybridMultilevel"/>
    <w:tmpl w:val="BF047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49F5"/>
    <w:rsid w:val="0002414B"/>
    <w:rsid w:val="00050C45"/>
    <w:rsid w:val="00060488"/>
    <w:rsid w:val="00073DC5"/>
    <w:rsid w:val="00077133"/>
    <w:rsid w:val="00081087"/>
    <w:rsid w:val="00151215"/>
    <w:rsid w:val="001567DD"/>
    <w:rsid w:val="001617B2"/>
    <w:rsid w:val="00183CF1"/>
    <w:rsid w:val="001A0DCA"/>
    <w:rsid w:val="001A3C63"/>
    <w:rsid w:val="001A4D7D"/>
    <w:rsid w:val="001A75CF"/>
    <w:rsid w:val="001C32C4"/>
    <w:rsid w:val="001D514B"/>
    <w:rsid w:val="001F7D06"/>
    <w:rsid w:val="00202682"/>
    <w:rsid w:val="00215094"/>
    <w:rsid w:val="002463FF"/>
    <w:rsid w:val="002933B8"/>
    <w:rsid w:val="002F6F9F"/>
    <w:rsid w:val="00343099"/>
    <w:rsid w:val="00383A7D"/>
    <w:rsid w:val="00387941"/>
    <w:rsid w:val="00394977"/>
    <w:rsid w:val="003C6902"/>
    <w:rsid w:val="003D1810"/>
    <w:rsid w:val="003D2B82"/>
    <w:rsid w:val="003E3034"/>
    <w:rsid w:val="004152EC"/>
    <w:rsid w:val="004204A9"/>
    <w:rsid w:val="0045024F"/>
    <w:rsid w:val="00472D3C"/>
    <w:rsid w:val="004804D5"/>
    <w:rsid w:val="004A4100"/>
    <w:rsid w:val="004B7AE4"/>
    <w:rsid w:val="004D27A3"/>
    <w:rsid w:val="00510A00"/>
    <w:rsid w:val="00516E33"/>
    <w:rsid w:val="005278B3"/>
    <w:rsid w:val="0054486F"/>
    <w:rsid w:val="0054735D"/>
    <w:rsid w:val="005516AB"/>
    <w:rsid w:val="00557C28"/>
    <w:rsid w:val="00580B5E"/>
    <w:rsid w:val="00586ECE"/>
    <w:rsid w:val="00596750"/>
    <w:rsid w:val="005C2E8B"/>
    <w:rsid w:val="005F29BC"/>
    <w:rsid w:val="006012F1"/>
    <w:rsid w:val="00607DDB"/>
    <w:rsid w:val="00683904"/>
    <w:rsid w:val="00690402"/>
    <w:rsid w:val="006A1D0C"/>
    <w:rsid w:val="006B7719"/>
    <w:rsid w:val="00714985"/>
    <w:rsid w:val="00732441"/>
    <w:rsid w:val="00765339"/>
    <w:rsid w:val="00766620"/>
    <w:rsid w:val="007A5E0A"/>
    <w:rsid w:val="0080554A"/>
    <w:rsid w:val="008423B3"/>
    <w:rsid w:val="0089173E"/>
    <w:rsid w:val="008D1975"/>
    <w:rsid w:val="008E3CBA"/>
    <w:rsid w:val="008F7830"/>
    <w:rsid w:val="00906118"/>
    <w:rsid w:val="00907A77"/>
    <w:rsid w:val="00942B3A"/>
    <w:rsid w:val="009603F0"/>
    <w:rsid w:val="009604EC"/>
    <w:rsid w:val="009624F9"/>
    <w:rsid w:val="00991549"/>
    <w:rsid w:val="009D147A"/>
    <w:rsid w:val="009E481C"/>
    <w:rsid w:val="00A22FB2"/>
    <w:rsid w:val="00A83EB0"/>
    <w:rsid w:val="00A87B5F"/>
    <w:rsid w:val="00B06FD5"/>
    <w:rsid w:val="00B132EF"/>
    <w:rsid w:val="00B33229"/>
    <w:rsid w:val="00B37FB8"/>
    <w:rsid w:val="00B55BDD"/>
    <w:rsid w:val="00B83208"/>
    <w:rsid w:val="00BB64DF"/>
    <w:rsid w:val="00BF7065"/>
    <w:rsid w:val="00C20AA9"/>
    <w:rsid w:val="00C731B7"/>
    <w:rsid w:val="00C82386"/>
    <w:rsid w:val="00C902AC"/>
    <w:rsid w:val="00CB4E9F"/>
    <w:rsid w:val="00CC397D"/>
    <w:rsid w:val="00CE21DD"/>
    <w:rsid w:val="00D10F8C"/>
    <w:rsid w:val="00D218EC"/>
    <w:rsid w:val="00D253C1"/>
    <w:rsid w:val="00D579EF"/>
    <w:rsid w:val="00D861FB"/>
    <w:rsid w:val="00D91F41"/>
    <w:rsid w:val="00D973F1"/>
    <w:rsid w:val="00DA583C"/>
    <w:rsid w:val="00DC771D"/>
    <w:rsid w:val="00E03BB4"/>
    <w:rsid w:val="00E03C43"/>
    <w:rsid w:val="00E04957"/>
    <w:rsid w:val="00E07448"/>
    <w:rsid w:val="00E5514A"/>
    <w:rsid w:val="00E83271"/>
    <w:rsid w:val="00E9400A"/>
    <w:rsid w:val="00ED2CFF"/>
    <w:rsid w:val="00F106ED"/>
    <w:rsid w:val="00F10F0D"/>
    <w:rsid w:val="00F63BD7"/>
    <w:rsid w:val="00F77FA3"/>
    <w:rsid w:val="00FB0819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DE9BDD-BEDD-4178-BE75-46656AB9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tasztrofavedele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Kalóz Emilia</dc:creator>
  <cp:lastModifiedBy>S Tóth Anikó</cp:lastModifiedBy>
  <cp:revision>4</cp:revision>
  <dcterms:created xsi:type="dcterms:W3CDTF">2022-10-03T13:18:00Z</dcterms:created>
  <dcterms:modified xsi:type="dcterms:W3CDTF">2022-10-04T09:48:00Z</dcterms:modified>
</cp:coreProperties>
</file>