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1CD" w:rsidRDefault="007311CD" w:rsidP="007311CD">
      <w:pPr>
        <w:pStyle w:val="Cmsor1"/>
        <w:rPr>
          <w:lang w:eastAsia="en-US"/>
        </w:rPr>
      </w:pPr>
      <w:r>
        <w:rPr>
          <w:lang w:eastAsia="en-US"/>
        </w:rPr>
        <w:t>Hirdetmény</w:t>
      </w:r>
    </w:p>
    <w:p w:rsidR="00554034" w:rsidRPr="00693A5B" w:rsidRDefault="00554034" w:rsidP="00554034">
      <w:pPr>
        <w:pStyle w:val="lfej"/>
        <w:jc w:val="center"/>
      </w:pPr>
    </w:p>
    <w:p w:rsid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Heves Megyei </w:t>
      </w:r>
      <w:r w:rsidR="00310724" w:rsidRPr="00310724">
        <w:rPr>
          <w:szCs w:val="24"/>
          <w:lang w:eastAsia="en-US"/>
        </w:rPr>
        <w:t xml:space="preserve">Katasztrófavédelmi Főigazgatóság </w:t>
      </w:r>
    </w:p>
    <w:p w:rsidR="00AE2BF3" w:rsidRP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Igazgató</w:t>
      </w:r>
      <w:r w:rsidR="00AE2BF3" w:rsidRPr="00310724">
        <w:rPr>
          <w:szCs w:val="24"/>
          <w:lang w:eastAsia="en-US"/>
        </w:rPr>
        <w:t>-helyettesi Szervezet</w:t>
      </w:r>
    </w:p>
    <w:p w:rsidR="00A25583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Katasztrófavédelmi Hatósági Osztály</w:t>
      </w:r>
    </w:p>
    <w:p w:rsidR="001A114E" w:rsidRPr="00310724" w:rsidRDefault="001A114E" w:rsidP="00310724">
      <w:pPr>
        <w:spacing w:before="120" w:after="120"/>
        <w:jc w:val="both"/>
        <w:rPr>
          <w:szCs w:val="24"/>
          <w:lang w:eastAsia="en-US"/>
        </w:rPr>
      </w:pPr>
    </w:p>
    <w:p w:rsid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Tárgy: </w:t>
      </w:r>
      <w:r w:rsidR="006106C4" w:rsidRPr="00310724">
        <w:rPr>
          <w:szCs w:val="24"/>
          <w:lang w:eastAsia="en-US"/>
        </w:rPr>
        <w:t>Hirdetmény</w:t>
      </w:r>
    </w:p>
    <w:p w:rsidR="00A25583" w:rsidRP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Ügyintéző: </w:t>
      </w:r>
      <w:r w:rsidR="0052420F" w:rsidRPr="0052420F">
        <w:rPr>
          <w:szCs w:val="24"/>
          <w:lang w:eastAsia="en-US"/>
        </w:rPr>
        <w:t>Lóczy Bertalan</w:t>
      </w:r>
      <w:r w:rsidR="007D2ADB">
        <w:rPr>
          <w:szCs w:val="24"/>
          <w:lang w:eastAsia="en-US"/>
        </w:rPr>
        <w:t xml:space="preserve"> tű. hadnagy</w:t>
      </w:r>
    </w:p>
    <w:p w:rsidR="00310724" w:rsidRDefault="00A25583" w:rsidP="001A114E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Tel</w:t>
      </w:r>
      <w:r w:rsidR="006831E2" w:rsidRPr="00310724">
        <w:rPr>
          <w:szCs w:val="24"/>
          <w:lang w:eastAsia="en-US"/>
        </w:rPr>
        <w:t>efon</w:t>
      </w:r>
      <w:r w:rsidR="001C3B8C" w:rsidRPr="00310724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0636510230</w:t>
      </w:r>
    </w:p>
    <w:p w:rsidR="001A114E" w:rsidRDefault="001A114E" w:rsidP="001A114E">
      <w:pPr>
        <w:spacing w:before="120" w:after="120"/>
        <w:rPr>
          <w:szCs w:val="24"/>
          <w:lang w:eastAsia="en-US"/>
        </w:rPr>
      </w:pPr>
    </w:p>
    <w:p w:rsidR="006106C4" w:rsidRPr="009A4F04" w:rsidRDefault="00AE2BF3" w:rsidP="009A4F04">
      <w:pPr>
        <w:spacing w:before="120" w:after="120"/>
        <w:rPr>
          <w:rFonts w:cs="Calibri"/>
        </w:rPr>
      </w:pPr>
      <w:r w:rsidRPr="00C7242C">
        <w:rPr>
          <w:szCs w:val="24"/>
          <w:lang w:eastAsia="en-US"/>
        </w:rPr>
        <w:t xml:space="preserve">A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, </w:t>
      </w:r>
      <w:r w:rsidRPr="00310724">
        <w:rPr>
          <w:szCs w:val="24"/>
          <w:lang w:eastAsia="en-US"/>
        </w:rPr>
        <w:t>mint tűzvédelmi hatáskö</w:t>
      </w:r>
      <w:r w:rsidR="006106C4" w:rsidRPr="00310724">
        <w:rPr>
          <w:szCs w:val="24"/>
          <w:lang w:eastAsia="en-US"/>
        </w:rPr>
        <w:t>rében eljáró elsőfokú hatóság</w:t>
      </w:r>
      <w:r w:rsidR="001A4A55" w:rsidRPr="00310724">
        <w:rPr>
          <w:szCs w:val="24"/>
          <w:lang w:eastAsia="en-US"/>
        </w:rPr>
        <w:t xml:space="preserve"> a</w:t>
      </w:r>
      <w:r w:rsidR="009A4F04">
        <w:rPr>
          <w:szCs w:val="24"/>
          <w:lang w:eastAsia="en-US"/>
        </w:rPr>
        <w:t>z</w:t>
      </w:r>
      <w:r w:rsidR="007D2ADB">
        <w:rPr>
          <w:szCs w:val="24"/>
          <w:lang w:eastAsia="en-US"/>
        </w:rPr>
        <w:t xml:space="preserve"> </w:t>
      </w:r>
      <w:r w:rsidR="009A4F04" w:rsidRPr="009A4F04">
        <w:rPr>
          <w:rFonts w:cs="Calibri"/>
        </w:rPr>
        <w:t>A</w:t>
      </w:r>
      <w:r w:rsidR="009A4F04">
        <w:rPr>
          <w:rFonts w:cs="Calibri"/>
        </w:rPr>
        <w:t xml:space="preserve">pollo </w:t>
      </w:r>
      <w:proofErr w:type="spellStart"/>
      <w:r w:rsidR="009A4F04">
        <w:rPr>
          <w:rFonts w:cs="Calibri"/>
        </w:rPr>
        <w:t>Tyres</w:t>
      </w:r>
      <w:proofErr w:type="spellEnd"/>
      <w:r w:rsidR="009A4F04">
        <w:rPr>
          <w:rFonts w:cs="Calibri"/>
        </w:rPr>
        <w:t xml:space="preserve"> (Hungary) Kft. FSG2 </w:t>
      </w:r>
      <w:r w:rsidR="009A4F04" w:rsidRPr="009A4F04">
        <w:rPr>
          <w:rFonts w:cs="Calibri"/>
        </w:rPr>
        <w:t>rakt</w:t>
      </w:r>
      <w:r w:rsidR="009A4F04">
        <w:rPr>
          <w:rFonts w:cs="Calibri"/>
        </w:rPr>
        <w:t xml:space="preserve">árcsarnok (3212 Gyöngyöshalász, </w:t>
      </w:r>
      <w:r w:rsidR="009A4F04" w:rsidRPr="009A4F04">
        <w:rPr>
          <w:rFonts w:cs="Calibri"/>
        </w:rPr>
        <w:t>Apollo út 106.) területére</w:t>
      </w:r>
      <w:r w:rsidR="0052420F">
        <w:rPr>
          <w:rFonts w:cs="Calibri"/>
        </w:rPr>
        <w:t xml:space="preserve"> tervezett automatikus tűzjelző berendezés létesítési engedélyezés </w:t>
      </w:r>
      <w:r w:rsidR="001A4A55" w:rsidRPr="00310724">
        <w:rPr>
          <w:szCs w:val="24"/>
          <w:lang w:eastAsia="en-US"/>
        </w:rPr>
        <w:t xml:space="preserve">tárgyú </w:t>
      </w:r>
      <w:r w:rsidR="006106C4" w:rsidRPr="00310724">
        <w:rPr>
          <w:szCs w:val="24"/>
          <w:lang w:eastAsia="en-US"/>
        </w:rPr>
        <w:t>eljárásban</w:t>
      </w:r>
      <w:r w:rsidR="001A4A55" w:rsidRPr="00310724">
        <w:rPr>
          <w:szCs w:val="24"/>
          <w:lang w:eastAsia="en-US"/>
        </w:rPr>
        <w:t xml:space="preserve"> </w:t>
      </w:r>
      <w:r w:rsidR="006106C4" w:rsidRPr="00310724">
        <w:rPr>
          <w:szCs w:val="24"/>
          <w:lang w:eastAsia="en-US"/>
        </w:rPr>
        <w:t>döntést hozott.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Pr="00310724">
        <w:rPr>
          <w:szCs w:val="24"/>
          <w:lang w:eastAsia="en-US"/>
        </w:rPr>
        <w:t>3</w:t>
      </w:r>
      <w:r w:rsidR="0052420F">
        <w:rPr>
          <w:szCs w:val="24"/>
          <w:lang w:eastAsia="en-US"/>
        </w:rPr>
        <w:t>6</w:t>
      </w:r>
      <w:r w:rsidRPr="00310724">
        <w:rPr>
          <w:szCs w:val="24"/>
          <w:lang w:eastAsia="en-US"/>
        </w:rPr>
        <w:t>000/</w:t>
      </w:r>
      <w:r w:rsidR="00F5378F">
        <w:rPr>
          <w:szCs w:val="24"/>
          <w:lang w:eastAsia="en-US"/>
        </w:rPr>
        <w:t>103</w:t>
      </w:r>
      <w:r w:rsidR="009A4F04">
        <w:rPr>
          <w:szCs w:val="24"/>
          <w:lang w:eastAsia="en-US"/>
        </w:rPr>
        <w:t>9</w:t>
      </w:r>
      <w:r w:rsidRPr="00310724">
        <w:rPr>
          <w:szCs w:val="24"/>
          <w:lang w:eastAsia="en-US"/>
        </w:rPr>
        <w:t>/</w:t>
      </w:r>
      <w:r w:rsidR="00F5378F">
        <w:rPr>
          <w:szCs w:val="24"/>
          <w:lang w:eastAsia="en-US"/>
        </w:rPr>
        <w:t>2022</w:t>
      </w:r>
      <w:r w:rsidRPr="00310724">
        <w:rPr>
          <w:szCs w:val="24"/>
          <w:lang w:eastAsia="en-US"/>
        </w:rPr>
        <w:t>.ált</w:t>
      </w:r>
      <w:r w:rsidRPr="00C7242C">
        <w:rPr>
          <w:szCs w:val="24"/>
          <w:lang w:eastAsia="en-US"/>
        </w:rPr>
        <w:t xml:space="preserve"> számú eljárásban hozott hatósági döntésről a</w:t>
      </w:r>
      <w:r w:rsidR="005937B7" w:rsidRPr="00C7242C">
        <w:rPr>
          <w:szCs w:val="24"/>
          <w:lang w:eastAsia="en-US"/>
        </w:rPr>
        <w:t>z általános közigazgatási rendtartásról szóló 2016. évi CL törvény (a továbbiakban: Ákr.</w:t>
      </w:r>
      <w:r w:rsidR="0006196C" w:rsidRPr="00C7242C">
        <w:rPr>
          <w:szCs w:val="24"/>
          <w:lang w:eastAsia="en-US"/>
        </w:rPr>
        <w:t xml:space="preserve">) </w:t>
      </w:r>
      <w:r w:rsidR="005937B7" w:rsidRPr="00C7242C">
        <w:rPr>
          <w:szCs w:val="24"/>
          <w:lang w:eastAsia="en-US"/>
        </w:rPr>
        <w:t xml:space="preserve">88.§ (1) bekezdésének c) pontja, valamint a </w:t>
      </w:r>
      <w:r w:rsidRPr="00C7242C">
        <w:rPr>
          <w:szCs w:val="24"/>
          <w:lang w:eastAsia="en-US"/>
        </w:rPr>
        <w:t xml:space="preserve">nemzetgazdasági szempontból kiemelt jelentőségű beruházások megvalósításának gyorsításáról és egyszerűsítéséről szóló 2006. évi LIII. törvény (a továbbiakban: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.) 2.§ (1) bekezdése alapján az alábbi hirdetményt adom ki.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 kifüggesztés és a honlapon való közzététel napja</w:t>
      </w:r>
      <w:r w:rsidRPr="00C7242C">
        <w:rPr>
          <w:szCs w:val="24"/>
          <w:lang w:eastAsia="en-US"/>
        </w:rPr>
        <w:t xml:space="preserve">: </w:t>
      </w:r>
      <w:r w:rsidR="00F5378F">
        <w:rPr>
          <w:szCs w:val="24"/>
          <w:lang w:eastAsia="en-US"/>
        </w:rPr>
        <w:t>2022</w:t>
      </w:r>
      <w:r w:rsidRPr="00C7242C">
        <w:rPr>
          <w:szCs w:val="24"/>
          <w:lang w:eastAsia="en-US"/>
        </w:rPr>
        <w:t xml:space="preserve">. </w:t>
      </w:r>
      <w:r w:rsidR="009A4F04">
        <w:rPr>
          <w:szCs w:val="24"/>
          <w:lang w:eastAsia="en-US"/>
        </w:rPr>
        <w:t>június</w:t>
      </w:r>
      <w:r w:rsidR="007D2ADB">
        <w:rPr>
          <w:szCs w:val="24"/>
          <w:lang w:eastAsia="en-US"/>
        </w:rPr>
        <w:t xml:space="preserve"> </w:t>
      </w:r>
      <w:r w:rsidR="009A4F04">
        <w:rPr>
          <w:szCs w:val="24"/>
          <w:lang w:eastAsia="en-US"/>
        </w:rPr>
        <w:t>14</w:t>
      </w:r>
      <w:r w:rsidR="00DD4C82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eljáró hatóság megnevezése</w:t>
      </w:r>
      <w:r w:rsidR="0006196C"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 (</w:t>
      </w:r>
      <w:r w:rsidR="0052420F">
        <w:rPr>
          <w:szCs w:val="24"/>
          <w:lang w:eastAsia="en-US"/>
        </w:rPr>
        <w:t>3300 Eger, Klapka György u. 11.</w:t>
      </w:r>
      <w:r w:rsidRPr="00C7242C">
        <w:rPr>
          <w:szCs w:val="24"/>
          <w:lang w:eastAsia="en-US"/>
        </w:rPr>
        <w:t>)</w:t>
      </w:r>
      <w:r w:rsidR="0006196C" w:rsidRPr="00C7242C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ügy száma</w:t>
      </w:r>
      <w:r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36</w:t>
      </w:r>
      <w:r w:rsidR="00DD4C82" w:rsidRPr="00310724">
        <w:rPr>
          <w:szCs w:val="24"/>
          <w:lang w:eastAsia="en-US"/>
        </w:rPr>
        <w:t>000/</w:t>
      </w:r>
      <w:r w:rsidR="00F5378F">
        <w:rPr>
          <w:szCs w:val="24"/>
          <w:lang w:eastAsia="en-US"/>
        </w:rPr>
        <w:t>103</w:t>
      </w:r>
      <w:r w:rsidR="009A4F04">
        <w:rPr>
          <w:szCs w:val="24"/>
          <w:lang w:eastAsia="en-US"/>
        </w:rPr>
        <w:t>9</w:t>
      </w:r>
      <w:r w:rsidRPr="00310724">
        <w:rPr>
          <w:szCs w:val="24"/>
          <w:lang w:eastAsia="en-US"/>
        </w:rPr>
        <w:t>/</w:t>
      </w:r>
      <w:r w:rsidR="00F5378F">
        <w:rPr>
          <w:szCs w:val="24"/>
          <w:lang w:eastAsia="en-US"/>
        </w:rPr>
        <w:t>2022</w:t>
      </w:r>
      <w:r w:rsidRPr="00310724">
        <w:rPr>
          <w:szCs w:val="24"/>
          <w:lang w:eastAsia="en-US"/>
        </w:rPr>
        <w:t>.ált</w:t>
      </w:r>
      <w:r w:rsidR="0006196C" w:rsidRPr="00310724">
        <w:rPr>
          <w:szCs w:val="24"/>
          <w:lang w:eastAsia="en-US"/>
        </w:rPr>
        <w:t>.</w:t>
      </w:r>
    </w:p>
    <w:p w:rsidR="0052420F" w:rsidRDefault="006106C4" w:rsidP="009A4F04">
      <w:pPr>
        <w:spacing w:before="120" w:after="120"/>
        <w:rPr>
          <w:rFonts w:cs="Calibri"/>
        </w:rPr>
      </w:pPr>
      <w:r w:rsidRPr="00310724">
        <w:rPr>
          <w:szCs w:val="24"/>
          <w:lang w:eastAsia="en-US"/>
        </w:rPr>
        <w:t>Az ügy tárgya</w:t>
      </w:r>
      <w:r w:rsidR="00E37D3C" w:rsidRPr="00310724">
        <w:rPr>
          <w:szCs w:val="24"/>
          <w:lang w:eastAsia="en-US"/>
        </w:rPr>
        <w:t xml:space="preserve">: </w:t>
      </w:r>
      <w:r w:rsidR="009A4F04" w:rsidRPr="009A4F04">
        <w:rPr>
          <w:rFonts w:cs="Calibri"/>
        </w:rPr>
        <w:t>A</w:t>
      </w:r>
      <w:r w:rsidR="009A4F04">
        <w:rPr>
          <w:rFonts w:cs="Calibri"/>
        </w:rPr>
        <w:t xml:space="preserve">pollo </w:t>
      </w:r>
      <w:proofErr w:type="spellStart"/>
      <w:r w:rsidR="009A4F04">
        <w:rPr>
          <w:rFonts w:cs="Calibri"/>
        </w:rPr>
        <w:t>Tyres</w:t>
      </w:r>
      <w:proofErr w:type="spellEnd"/>
      <w:r w:rsidR="009A4F04">
        <w:rPr>
          <w:rFonts w:cs="Calibri"/>
        </w:rPr>
        <w:t xml:space="preserve"> (Hungary) Kft. FSG2 </w:t>
      </w:r>
      <w:r w:rsidR="009A4F04" w:rsidRPr="009A4F04">
        <w:rPr>
          <w:rFonts w:cs="Calibri"/>
        </w:rPr>
        <w:t>rakt</w:t>
      </w:r>
      <w:r w:rsidR="009A4F04">
        <w:rPr>
          <w:rFonts w:cs="Calibri"/>
        </w:rPr>
        <w:t xml:space="preserve">árcsarnok (3212 Gyöngyöshalász, Apollo út 106.) területére tervezett automatikus tűzoltó berendezés </w:t>
      </w:r>
      <w:r w:rsidR="009A4F04" w:rsidRPr="009A4F04">
        <w:rPr>
          <w:rFonts w:cs="Calibri"/>
        </w:rPr>
        <w:t>használatbavételi engedélye</w:t>
      </w:r>
    </w:p>
    <w:p w:rsidR="0052420F" w:rsidRPr="009A4F04" w:rsidRDefault="006106C4" w:rsidP="009A4F04">
      <w:pPr>
        <w:spacing w:before="120" w:after="120"/>
        <w:rPr>
          <w:bCs/>
          <w:iCs/>
        </w:rPr>
      </w:pPr>
      <w:r w:rsidRPr="00310724">
        <w:rPr>
          <w:szCs w:val="24"/>
          <w:lang w:eastAsia="en-US"/>
        </w:rPr>
        <w:t xml:space="preserve">A kérelmező ügyfél neve </w:t>
      </w:r>
      <w:r w:rsidR="00C17CC8" w:rsidRPr="00310724">
        <w:rPr>
          <w:szCs w:val="24"/>
          <w:lang w:eastAsia="en-US"/>
        </w:rPr>
        <w:t>és lakcíme, székhelye</w:t>
      </w:r>
      <w:r w:rsidRPr="00C7242C">
        <w:rPr>
          <w:szCs w:val="24"/>
          <w:lang w:eastAsia="en-US"/>
        </w:rPr>
        <w:t xml:space="preserve">: </w:t>
      </w:r>
      <w:r w:rsidR="009A4F04" w:rsidRPr="009A4F04">
        <w:rPr>
          <w:bCs/>
          <w:iCs/>
        </w:rPr>
        <w:t xml:space="preserve">Apollo </w:t>
      </w:r>
      <w:proofErr w:type="spellStart"/>
      <w:r w:rsidR="009A4F04" w:rsidRPr="009A4F04">
        <w:rPr>
          <w:bCs/>
          <w:iCs/>
        </w:rPr>
        <w:t>Tyres</w:t>
      </w:r>
      <w:proofErr w:type="spellEnd"/>
      <w:r w:rsidR="009A4F04" w:rsidRPr="009A4F04">
        <w:rPr>
          <w:bCs/>
          <w:iCs/>
        </w:rPr>
        <w:t xml:space="preserve"> (Hungary) Kft. FSG2 raktárcsarnok (3212 Gyöngyöshalász, Apollo út 106.)</w:t>
      </w:r>
    </w:p>
    <w:p w:rsidR="006106C4" w:rsidRPr="00BA5361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tárgyi ügyben hozott döntésbe történő betekintésre </w:t>
      </w:r>
      <w:r w:rsidR="005937B7" w:rsidRPr="00C7242C">
        <w:rPr>
          <w:szCs w:val="24"/>
          <w:lang w:eastAsia="en-US"/>
        </w:rPr>
        <w:t xml:space="preserve">az </w:t>
      </w:r>
      <w:r w:rsidRPr="00C7242C">
        <w:rPr>
          <w:szCs w:val="24"/>
          <w:lang w:eastAsia="en-US"/>
        </w:rPr>
        <w:t>Ákr. és az információs önrendelkezési jogról és az információszabadságról szóló 2011. évi CXII. törvény vonatkozó előírásai az irányadóak.</w:t>
      </w:r>
    </w:p>
    <w:p w:rsidR="005937B7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Az Ákr. 88. § (3) bekezdése szerint a hirdetményt a hatóság a hirdetőtábláján, valamint a honlapján helyezi el.</w:t>
      </w:r>
      <w:r w:rsidR="005937B7" w:rsidRPr="00C7242C">
        <w:rPr>
          <w:szCs w:val="24"/>
          <w:lang w:eastAsia="en-US"/>
        </w:rPr>
        <w:t xml:space="preserve"> 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Az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 2.§ (2) bekezdése szerint a döntés közlésének napja - a kiemelt jelentőségű üggyé nyilvánító kormányrendelet eltérő rendelkezése hiányában - a hirdetmény kifüggesztését követő 5. nap.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Felhívom az ügyfél figyelmét, hogy döntést az ügyfél vagy meghatalmazott képviselője az eljáró hatóságnál megtekintheti, arról az illeték megfizetésével hiteles vagy hitelesítetlen másolatot kérhet.</w:t>
      </w:r>
    </w:p>
    <w:p w:rsidR="00310724" w:rsidRPr="001A114E" w:rsidRDefault="0044739D" w:rsidP="001A114E">
      <w:pPr>
        <w:spacing w:before="120" w:after="120"/>
        <w:rPr>
          <w:szCs w:val="24"/>
          <w:lang w:eastAsia="en-US"/>
        </w:rPr>
      </w:pPr>
      <w:r>
        <w:rPr>
          <w:szCs w:val="24"/>
          <w:lang w:eastAsia="en-US"/>
        </w:rPr>
        <w:t>Eger</w:t>
      </w:r>
      <w:r w:rsidR="00A25583" w:rsidRPr="00C7242C">
        <w:rPr>
          <w:szCs w:val="24"/>
          <w:lang w:eastAsia="en-US"/>
        </w:rPr>
        <w:t xml:space="preserve">, </w:t>
      </w:r>
      <w:r w:rsidR="00F5378F">
        <w:rPr>
          <w:szCs w:val="24"/>
          <w:lang w:eastAsia="en-US"/>
        </w:rPr>
        <w:t>2022</w:t>
      </w:r>
      <w:r w:rsidR="00DD4C82">
        <w:rPr>
          <w:szCs w:val="24"/>
          <w:lang w:eastAsia="en-US"/>
        </w:rPr>
        <w:t xml:space="preserve">. </w:t>
      </w:r>
      <w:r w:rsidR="009A4F04">
        <w:rPr>
          <w:szCs w:val="24"/>
          <w:lang w:eastAsia="en-US"/>
        </w:rPr>
        <w:t>június</w:t>
      </w:r>
      <w:r w:rsidR="007D2ADB">
        <w:rPr>
          <w:szCs w:val="24"/>
          <w:lang w:eastAsia="en-US"/>
        </w:rPr>
        <w:t xml:space="preserve"> </w:t>
      </w:r>
      <w:r w:rsidR="009A4F04">
        <w:rPr>
          <w:szCs w:val="24"/>
          <w:lang w:eastAsia="en-US"/>
        </w:rPr>
        <w:t>14</w:t>
      </w:r>
      <w:bookmarkStart w:id="0" w:name="_GoBack"/>
      <w:bookmarkEnd w:id="0"/>
      <w:r w:rsidR="007D2ADB">
        <w:rPr>
          <w:szCs w:val="24"/>
          <w:lang w:eastAsia="en-US"/>
        </w:rPr>
        <w:t>.</w:t>
      </w:r>
    </w:p>
    <w:sectPr w:rsidR="00310724" w:rsidRPr="001A114E">
      <w:pgSz w:w="11906" w:h="16838"/>
      <w:pgMar w:top="545" w:right="1134" w:bottom="5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B"/>
    <w:rsid w:val="00021FFA"/>
    <w:rsid w:val="00034D9F"/>
    <w:rsid w:val="000465AF"/>
    <w:rsid w:val="00052244"/>
    <w:rsid w:val="0006196C"/>
    <w:rsid w:val="00063625"/>
    <w:rsid w:val="000817A2"/>
    <w:rsid w:val="000F7CA5"/>
    <w:rsid w:val="0011598D"/>
    <w:rsid w:val="00117CA5"/>
    <w:rsid w:val="00127399"/>
    <w:rsid w:val="0014105D"/>
    <w:rsid w:val="00143FE2"/>
    <w:rsid w:val="00155FCA"/>
    <w:rsid w:val="001619AB"/>
    <w:rsid w:val="00180B70"/>
    <w:rsid w:val="001A114E"/>
    <w:rsid w:val="001A4A55"/>
    <w:rsid w:val="001C3B8C"/>
    <w:rsid w:val="00205FA3"/>
    <w:rsid w:val="00231EB6"/>
    <w:rsid w:val="0023799B"/>
    <w:rsid w:val="00276416"/>
    <w:rsid w:val="00294262"/>
    <w:rsid w:val="002A3301"/>
    <w:rsid w:val="002D46E2"/>
    <w:rsid w:val="00310724"/>
    <w:rsid w:val="00362BB5"/>
    <w:rsid w:val="0036326A"/>
    <w:rsid w:val="003664BB"/>
    <w:rsid w:val="00376E8B"/>
    <w:rsid w:val="00406A3A"/>
    <w:rsid w:val="0044739D"/>
    <w:rsid w:val="00474571"/>
    <w:rsid w:val="004805B4"/>
    <w:rsid w:val="004820EC"/>
    <w:rsid w:val="004858DB"/>
    <w:rsid w:val="0048798C"/>
    <w:rsid w:val="00487A24"/>
    <w:rsid w:val="004C44B2"/>
    <w:rsid w:val="004D2861"/>
    <w:rsid w:val="004D7663"/>
    <w:rsid w:val="004E2117"/>
    <w:rsid w:val="004E4182"/>
    <w:rsid w:val="0050508D"/>
    <w:rsid w:val="00507A38"/>
    <w:rsid w:val="0052420F"/>
    <w:rsid w:val="00533387"/>
    <w:rsid w:val="00547070"/>
    <w:rsid w:val="00554034"/>
    <w:rsid w:val="00563188"/>
    <w:rsid w:val="005937B7"/>
    <w:rsid w:val="00600CA1"/>
    <w:rsid w:val="006101AC"/>
    <w:rsid w:val="006106C4"/>
    <w:rsid w:val="00623719"/>
    <w:rsid w:val="006831E2"/>
    <w:rsid w:val="00685E2E"/>
    <w:rsid w:val="00693A5B"/>
    <w:rsid w:val="006966B1"/>
    <w:rsid w:val="006B0B1A"/>
    <w:rsid w:val="006B28DC"/>
    <w:rsid w:val="006D7C9D"/>
    <w:rsid w:val="00726A37"/>
    <w:rsid w:val="00727532"/>
    <w:rsid w:val="007311CD"/>
    <w:rsid w:val="0074157E"/>
    <w:rsid w:val="00744BDB"/>
    <w:rsid w:val="0074626B"/>
    <w:rsid w:val="00753620"/>
    <w:rsid w:val="007908EF"/>
    <w:rsid w:val="007D2ADB"/>
    <w:rsid w:val="007E600A"/>
    <w:rsid w:val="0080439D"/>
    <w:rsid w:val="00804B6F"/>
    <w:rsid w:val="008260B0"/>
    <w:rsid w:val="00845981"/>
    <w:rsid w:val="008644A2"/>
    <w:rsid w:val="0086598A"/>
    <w:rsid w:val="0088418E"/>
    <w:rsid w:val="008E6E41"/>
    <w:rsid w:val="00902771"/>
    <w:rsid w:val="00914B38"/>
    <w:rsid w:val="00927B2D"/>
    <w:rsid w:val="00934537"/>
    <w:rsid w:val="009617D4"/>
    <w:rsid w:val="00990651"/>
    <w:rsid w:val="0099511F"/>
    <w:rsid w:val="009A4F04"/>
    <w:rsid w:val="009C211B"/>
    <w:rsid w:val="009C539C"/>
    <w:rsid w:val="009D4DDA"/>
    <w:rsid w:val="009F3D99"/>
    <w:rsid w:val="00A25583"/>
    <w:rsid w:val="00A459A2"/>
    <w:rsid w:val="00AC0E9D"/>
    <w:rsid w:val="00AD6874"/>
    <w:rsid w:val="00AE2BF3"/>
    <w:rsid w:val="00AF2A24"/>
    <w:rsid w:val="00AF6A1E"/>
    <w:rsid w:val="00B104F3"/>
    <w:rsid w:val="00B17C77"/>
    <w:rsid w:val="00B23F47"/>
    <w:rsid w:val="00B2637B"/>
    <w:rsid w:val="00B27E1E"/>
    <w:rsid w:val="00B506BB"/>
    <w:rsid w:val="00B77D07"/>
    <w:rsid w:val="00BA38C1"/>
    <w:rsid w:val="00BA5361"/>
    <w:rsid w:val="00BC1008"/>
    <w:rsid w:val="00BC6D6A"/>
    <w:rsid w:val="00BD169A"/>
    <w:rsid w:val="00BD16F3"/>
    <w:rsid w:val="00BD2007"/>
    <w:rsid w:val="00BF1B26"/>
    <w:rsid w:val="00C17CC8"/>
    <w:rsid w:val="00C17D53"/>
    <w:rsid w:val="00C53F0B"/>
    <w:rsid w:val="00C54FC5"/>
    <w:rsid w:val="00C7242C"/>
    <w:rsid w:val="00C770EE"/>
    <w:rsid w:val="00C82DA2"/>
    <w:rsid w:val="00CA3C48"/>
    <w:rsid w:val="00CB0E8A"/>
    <w:rsid w:val="00CD0BB2"/>
    <w:rsid w:val="00CD3EF6"/>
    <w:rsid w:val="00D02AAC"/>
    <w:rsid w:val="00D12118"/>
    <w:rsid w:val="00D15E25"/>
    <w:rsid w:val="00D22775"/>
    <w:rsid w:val="00D56AFA"/>
    <w:rsid w:val="00D60CA2"/>
    <w:rsid w:val="00D765CA"/>
    <w:rsid w:val="00D86106"/>
    <w:rsid w:val="00D9373C"/>
    <w:rsid w:val="00DA1354"/>
    <w:rsid w:val="00DA3802"/>
    <w:rsid w:val="00DD4C82"/>
    <w:rsid w:val="00DE059D"/>
    <w:rsid w:val="00DE24D9"/>
    <w:rsid w:val="00DF79D1"/>
    <w:rsid w:val="00E30407"/>
    <w:rsid w:val="00E34550"/>
    <w:rsid w:val="00E35E68"/>
    <w:rsid w:val="00E37D3C"/>
    <w:rsid w:val="00E44B8A"/>
    <w:rsid w:val="00E56E41"/>
    <w:rsid w:val="00E71482"/>
    <w:rsid w:val="00E72174"/>
    <w:rsid w:val="00E7491A"/>
    <w:rsid w:val="00E9078A"/>
    <w:rsid w:val="00EA7121"/>
    <w:rsid w:val="00EB579E"/>
    <w:rsid w:val="00EB6211"/>
    <w:rsid w:val="00EE64BE"/>
    <w:rsid w:val="00EE713A"/>
    <w:rsid w:val="00EF15C8"/>
    <w:rsid w:val="00F258B4"/>
    <w:rsid w:val="00F27A8B"/>
    <w:rsid w:val="00F5378F"/>
    <w:rsid w:val="00F71271"/>
    <w:rsid w:val="00F76AD8"/>
    <w:rsid w:val="00FA246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ABA4"/>
  <w15:chartTrackingRefBased/>
  <w15:docId w15:val="{C62074E4-A7A2-4867-8EA5-B954C01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fejChar">
    <w:name w:val="Élőfej Char"/>
    <w:uiPriority w:val="99"/>
    <w:rPr>
      <w:sz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Lista">
    <w:name w:val="List"/>
    <w:basedOn w:val="Norml"/>
    <w:pPr>
      <w:ind w:left="283" w:hanging="283"/>
    </w:pPr>
    <w:rPr>
      <w:rFonts w:ascii="Tms Rmn" w:hAnsi="Tms Rmn" w:cs="Tms Rmn"/>
      <w:sz w:val="26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styleId="lfej">
    <w:name w:val="header"/>
    <w:aliases w:val="Cha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color w:val="000000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Cmsor2Char">
    <w:name w:val="Címsor 2 Char"/>
    <w:link w:val="Cmsor2"/>
    <w:rsid w:val="00B506BB"/>
    <w:rPr>
      <w:rFonts w:ascii="Arial" w:hAnsi="Arial" w:cs="Arial"/>
      <w:b/>
      <w:sz w:val="24"/>
      <w:u w:val="single"/>
      <w:lang w:eastAsia="zh-CN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A3802"/>
    <w:pPr>
      <w:tabs>
        <w:tab w:val="center" w:pos="4536"/>
        <w:tab w:val="right" w:pos="9072"/>
      </w:tabs>
      <w:suppressAutoHyphens w:val="0"/>
      <w:jc w:val="both"/>
    </w:pPr>
    <w:rPr>
      <w:rFonts w:eastAsia="Calibri" w:cs="Calibri"/>
      <w:szCs w:val="22"/>
      <w:lang w:eastAsia="en-US"/>
    </w:rPr>
  </w:style>
  <w:style w:type="character" w:customStyle="1" w:styleId="llbChar">
    <w:name w:val="Élőláb Char"/>
    <w:link w:val="llb1"/>
    <w:uiPriority w:val="99"/>
    <w:rsid w:val="00DA3802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cp:lastModifiedBy>Lóczy Bertalan</cp:lastModifiedBy>
  <cp:revision>3</cp:revision>
  <cp:lastPrinted>2021-05-13T10:28:00Z</cp:lastPrinted>
  <dcterms:created xsi:type="dcterms:W3CDTF">2022-06-14T08:57:00Z</dcterms:created>
  <dcterms:modified xsi:type="dcterms:W3CDTF">2022-06-14T09:00:00Z</dcterms:modified>
</cp:coreProperties>
</file>